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6215" w:rsidRPr="001C6FC8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8B6215" w:rsidRPr="001C6FC8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8B6215" w:rsidRPr="001C6FC8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8B6215" w:rsidRPr="001C6FC8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8B6215" w:rsidRPr="001C6FC8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Pr="001C6FC8" w:rsidRDefault="00403882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F87ED3" w:rsidRPr="001C6FC8" w:rsidRDefault="00F87ED3" w:rsidP="00F87ED3">
      <w:pPr>
        <w:tabs>
          <w:tab w:val="left" w:pos="1985"/>
          <w:tab w:val="left" w:pos="4773"/>
          <w:tab w:val="left" w:pos="9547"/>
        </w:tabs>
        <w:autoSpaceDE w:val="0"/>
        <w:autoSpaceDN w:val="0"/>
        <w:adjustRightInd w:val="0"/>
        <w:spacing w:before="240" w:line="360" w:lineRule="auto"/>
        <w:jc w:val="center"/>
        <w:rPr>
          <w:rFonts w:ascii="Sylfaen" w:hAnsi="Sylfaen"/>
          <w:b/>
          <w:lang w:val="hy-AM"/>
        </w:rPr>
      </w:pPr>
      <w:r w:rsidRPr="001C6FC8">
        <w:rPr>
          <w:rFonts w:ascii="Sylfaen" w:hAnsi="Sylfaen"/>
          <w:b/>
          <w:lang w:val="hy-AM"/>
        </w:rPr>
        <w:t xml:space="preserve">“ԱՐՄԵՆՏԵԼ” ՓԲԸ ԿԱՐԻՔՆԵՐԻ ՀԱՄԱՐ 2 ՏԱՐԻ ԺԱՄԿԵՏՈՎ ՑԻՆԿԱՊԱՏ ԼԱՐԻ, ՄԵՏԱՂՅԱ ԽՈՂՈՎԱԿՆԵՐԻ, ՈՒՆՎԵՐՍԱԼ ՄԻԱՑՆՈՂ </w:t>
      </w:r>
      <w:r w:rsidRPr="001C6FC8">
        <w:rPr>
          <w:rFonts w:ascii="Sylfaen" w:hAnsi="Sylfaen" w:cs="Sylfaen"/>
          <w:b/>
          <w:lang w:val="hy-AM"/>
        </w:rPr>
        <w:t>ԿՈՄՈՒՏԱՑ</w:t>
      </w:r>
      <w:r w:rsidRPr="001C6FC8">
        <w:rPr>
          <w:rFonts w:ascii="Sylfaen" w:hAnsi="Sylfaen"/>
          <w:b/>
          <w:lang w:val="hy-AM"/>
        </w:rPr>
        <w:t>Ի</w:t>
      </w:r>
      <w:r w:rsidRPr="001C6FC8">
        <w:rPr>
          <w:rFonts w:ascii="Sylfaen" w:hAnsi="Sylfaen" w:cs="Sylfaen"/>
          <w:b/>
          <w:lang w:val="hy-AM"/>
        </w:rPr>
        <w:t>ՈՆ</w:t>
      </w:r>
      <w:r w:rsidRPr="001C6FC8">
        <w:rPr>
          <w:rFonts w:ascii="Sylfaen" w:hAnsi="Sylfaen"/>
          <w:b/>
          <w:lang w:val="hy-AM"/>
        </w:rPr>
        <w:t xml:space="preserve"> </w:t>
      </w:r>
      <w:r w:rsidR="00010FDD" w:rsidRPr="001C6FC8">
        <w:rPr>
          <w:rFonts w:ascii="Sylfaen" w:hAnsi="Sylfaen"/>
          <w:b/>
          <w:lang w:val="en-US"/>
        </w:rPr>
        <w:t>ՎԱՀԱՆԱԿՆԵՐԻ</w:t>
      </w:r>
      <w:r w:rsidRPr="001C6FC8">
        <w:rPr>
          <w:rFonts w:ascii="Sylfaen" w:hAnsi="Sylfaen"/>
          <w:b/>
          <w:lang w:val="hy-AM"/>
        </w:rPr>
        <w:t xml:space="preserve"> (ODF-24) ԵՎ ՓՈՔՐ ՈՒՆԱԿՈՒԹՅԱՆ ՄԱԼՈՒԽՆԵՐԻ ՄԱՏԱԿԱՐԱՐՆԵՐԻ ՄՐՑԱԿՑԱՅԻՆ ԸՆՏՐՈՒԹՅԱՆ ԳՈՐԾԸՆԹԱՑԻ ՄԱՍՆԱԿԻՑՆԵՐԻ ՑՈՒՑԱԿԻ ՁԵՎԱՎՈՐՄԱՆՆ ՈՒՂՂՎԱԾ ԲԱՑ ՈՐԱԿԱՎՈՐՈՒՄ</w:t>
      </w:r>
    </w:p>
    <w:p w:rsidR="00403882" w:rsidRPr="001C6FC8" w:rsidRDefault="00403882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hy-AM"/>
        </w:rPr>
      </w:pPr>
    </w:p>
    <w:p w:rsidR="00403882" w:rsidRPr="001C6FC8" w:rsidRDefault="00010FDD" w:rsidP="00010FDD">
      <w:pPr>
        <w:tabs>
          <w:tab w:val="left" w:pos="4815"/>
        </w:tabs>
        <w:spacing w:after="0" w:line="240" w:lineRule="auto"/>
        <w:rPr>
          <w:rFonts w:ascii="Sylfaen" w:hAnsi="Sylfaen"/>
          <w:b/>
          <w:sz w:val="26"/>
          <w:szCs w:val="26"/>
          <w:lang w:val="en-US"/>
        </w:rPr>
      </w:pPr>
      <w:r w:rsidRPr="001C6FC8">
        <w:rPr>
          <w:rFonts w:ascii="Sylfaen" w:hAnsi="Sylfaen"/>
          <w:b/>
          <w:sz w:val="26"/>
          <w:szCs w:val="26"/>
          <w:lang w:val="en-US"/>
        </w:rPr>
        <w:tab/>
      </w:r>
    </w:p>
    <w:p w:rsidR="00403882" w:rsidRPr="001C6FC8" w:rsidRDefault="00403882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Pr="001C6FC8" w:rsidRDefault="00403882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Pr="001C6FC8" w:rsidRDefault="00403882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Pr="001C6FC8" w:rsidRDefault="00403882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Pr="001C6FC8" w:rsidRDefault="00403882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Pr="001C6FC8" w:rsidRDefault="00403882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Pr="001C6FC8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 w:rsidRPr="001C6FC8">
        <w:rPr>
          <w:rFonts w:ascii="Sylfaen" w:hAnsi="Sylfaen"/>
          <w:b/>
          <w:sz w:val="26"/>
          <w:szCs w:val="26"/>
          <w:lang w:val="en-US"/>
        </w:rPr>
        <w:t>Երևան</w:t>
      </w:r>
      <w:r w:rsidR="00F87ED3" w:rsidRPr="001C6FC8">
        <w:rPr>
          <w:rFonts w:ascii="Sylfaen" w:hAnsi="Sylfaen"/>
          <w:b/>
          <w:sz w:val="26"/>
          <w:szCs w:val="26"/>
          <w:lang w:val="en-US"/>
        </w:rPr>
        <w:t>, 2017</w:t>
      </w:r>
    </w:p>
    <w:p w:rsidR="00403882" w:rsidRPr="001C6FC8" w:rsidRDefault="00403882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sdt>
      <w:sdtPr>
        <w:rPr>
          <w:rFonts w:ascii="Sylfaen" w:eastAsia="Calibri" w:hAnsi="Sylfaen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Content>
        <w:p w:rsidR="008B6215" w:rsidRPr="001C6FC8" w:rsidRDefault="008B6215">
          <w:pPr>
            <w:pStyle w:val="TOCHeading"/>
            <w:rPr>
              <w:rFonts w:ascii="Sylfaen" w:hAnsi="Sylfaen"/>
            </w:rPr>
          </w:pPr>
          <w:r w:rsidRPr="001C6FC8">
            <w:rPr>
              <w:rFonts w:ascii="Sylfaen" w:hAnsi="Sylfaen"/>
              <w:color w:val="auto"/>
            </w:rPr>
            <w:t>Բովանդակություն</w:t>
          </w:r>
        </w:p>
        <w:p w:rsidR="00A567EC" w:rsidRPr="001C6FC8" w:rsidRDefault="006A16A9">
          <w:pPr>
            <w:pStyle w:val="TOC1"/>
            <w:tabs>
              <w:tab w:val="left" w:pos="440"/>
              <w:tab w:val="right" w:leader="dot" w:pos="12950"/>
            </w:tabs>
            <w:rPr>
              <w:rFonts w:ascii="Sylfaen" w:eastAsiaTheme="minorEastAsia" w:hAnsi="Sylfaen" w:cstheme="minorBidi"/>
              <w:noProof/>
              <w:lang w:val="en-US"/>
            </w:rPr>
          </w:pPr>
          <w:r w:rsidRPr="001C6FC8">
            <w:rPr>
              <w:rFonts w:ascii="Sylfaen" w:hAnsi="Sylfaen"/>
            </w:rPr>
            <w:fldChar w:fldCharType="begin"/>
          </w:r>
          <w:r w:rsidR="008B6215" w:rsidRPr="001C6FC8">
            <w:rPr>
              <w:rFonts w:ascii="Sylfaen" w:hAnsi="Sylfaen"/>
            </w:rPr>
            <w:instrText xml:space="preserve"> TOC \o "1-3" \h \z \u </w:instrText>
          </w:r>
          <w:r w:rsidRPr="001C6FC8">
            <w:rPr>
              <w:rFonts w:ascii="Sylfaen" w:hAnsi="Sylfaen"/>
            </w:rPr>
            <w:fldChar w:fldCharType="separate"/>
          </w:r>
          <w:hyperlink w:anchor="_Toc464035243" w:history="1">
            <w:r w:rsidR="00A567EC" w:rsidRPr="001C6FC8">
              <w:rPr>
                <w:rStyle w:val="Hyperlink"/>
                <w:rFonts w:ascii="Sylfaen" w:hAnsi="Sylfaen"/>
                <w:noProof/>
              </w:rPr>
              <w:t>1.</w:t>
            </w:r>
            <w:r w:rsidR="00A567EC" w:rsidRPr="001C6FC8">
              <w:rPr>
                <w:rFonts w:ascii="Sylfaen" w:eastAsiaTheme="minorEastAsia" w:hAnsi="Sylfaen" w:cstheme="minorBidi"/>
                <w:noProof/>
                <w:lang w:val="en-US"/>
              </w:rPr>
              <w:tab/>
            </w:r>
            <w:r w:rsidR="00A567EC" w:rsidRPr="001C6FC8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A567EC" w:rsidRPr="001C6FC8">
              <w:rPr>
                <w:rFonts w:ascii="Sylfaen" w:hAnsi="Sylfaen"/>
                <w:noProof/>
                <w:webHidden/>
              </w:rPr>
              <w:tab/>
            </w:r>
            <w:r w:rsidRPr="001C6FC8">
              <w:rPr>
                <w:rFonts w:ascii="Sylfaen" w:hAnsi="Sylfaen"/>
                <w:noProof/>
                <w:webHidden/>
              </w:rPr>
              <w:fldChar w:fldCharType="begin"/>
            </w:r>
            <w:r w:rsidR="00A567EC" w:rsidRPr="001C6FC8">
              <w:rPr>
                <w:rFonts w:ascii="Sylfaen" w:hAnsi="Sylfaen"/>
                <w:noProof/>
                <w:webHidden/>
              </w:rPr>
              <w:instrText xml:space="preserve"> PAGEREF _Toc464035243 \h </w:instrText>
            </w:r>
            <w:r w:rsidRPr="001C6FC8">
              <w:rPr>
                <w:rFonts w:ascii="Sylfaen" w:hAnsi="Sylfaen"/>
                <w:noProof/>
                <w:webHidden/>
              </w:rPr>
            </w:r>
            <w:r w:rsidRPr="001C6FC8">
              <w:rPr>
                <w:rFonts w:ascii="Sylfaen" w:hAnsi="Sylfaen"/>
                <w:noProof/>
                <w:webHidden/>
              </w:rPr>
              <w:fldChar w:fldCharType="separate"/>
            </w:r>
            <w:r w:rsidR="00A567EC" w:rsidRPr="001C6FC8">
              <w:rPr>
                <w:rFonts w:ascii="Sylfaen" w:hAnsi="Sylfaen"/>
                <w:noProof/>
                <w:webHidden/>
              </w:rPr>
              <w:t>4</w:t>
            </w:r>
            <w:r w:rsidRPr="001C6FC8">
              <w:rPr>
                <w:rFonts w:ascii="Sylfaen" w:hAnsi="Sylfaen"/>
                <w:noProof/>
                <w:webHidden/>
              </w:rPr>
              <w:fldChar w:fldCharType="end"/>
            </w:r>
          </w:hyperlink>
        </w:p>
        <w:p w:rsidR="00A567EC" w:rsidRPr="001C6FC8" w:rsidRDefault="006A16A9">
          <w:pPr>
            <w:pStyle w:val="TOC1"/>
            <w:tabs>
              <w:tab w:val="left" w:pos="440"/>
              <w:tab w:val="right" w:leader="dot" w:pos="12950"/>
            </w:tabs>
            <w:rPr>
              <w:rFonts w:ascii="Sylfaen" w:eastAsiaTheme="minorEastAsia" w:hAnsi="Sylfaen" w:cstheme="minorBidi"/>
              <w:noProof/>
              <w:lang w:val="en-US"/>
            </w:rPr>
          </w:pPr>
          <w:hyperlink w:anchor="_Toc464035244" w:history="1">
            <w:r w:rsidR="00A567EC" w:rsidRPr="001C6FC8">
              <w:rPr>
                <w:rStyle w:val="Hyperlink"/>
                <w:rFonts w:ascii="Sylfaen" w:hAnsi="Sylfaen"/>
                <w:noProof/>
              </w:rPr>
              <w:t>2.</w:t>
            </w:r>
            <w:r w:rsidR="00A567EC" w:rsidRPr="001C6FC8">
              <w:rPr>
                <w:rFonts w:ascii="Sylfaen" w:eastAsiaTheme="minorEastAsia" w:hAnsi="Sylfaen" w:cstheme="minorBidi"/>
                <w:noProof/>
                <w:lang w:val="en-US"/>
              </w:rPr>
              <w:tab/>
            </w:r>
            <w:r w:rsidR="00A567EC" w:rsidRPr="001C6FC8">
              <w:rPr>
                <w:rStyle w:val="Hyperlink"/>
                <w:rFonts w:ascii="Sylfaen" w:hAnsi="Sylfaen"/>
                <w:noProof/>
              </w:rPr>
              <w:t>Որակավորման տեղեկատվության փաթեթի ներկայացման կարգ</w:t>
            </w:r>
            <w:r w:rsidR="00A567EC" w:rsidRPr="001C6FC8">
              <w:rPr>
                <w:rFonts w:ascii="Sylfaen" w:hAnsi="Sylfaen"/>
                <w:noProof/>
                <w:webHidden/>
              </w:rPr>
              <w:tab/>
            </w:r>
            <w:r w:rsidRPr="001C6FC8">
              <w:rPr>
                <w:rFonts w:ascii="Sylfaen" w:hAnsi="Sylfaen"/>
                <w:noProof/>
                <w:webHidden/>
              </w:rPr>
              <w:fldChar w:fldCharType="begin"/>
            </w:r>
            <w:r w:rsidR="00A567EC" w:rsidRPr="001C6FC8">
              <w:rPr>
                <w:rFonts w:ascii="Sylfaen" w:hAnsi="Sylfaen"/>
                <w:noProof/>
                <w:webHidden/>
              </w:rPr>
              <w:instrText xml:space="preserve"> PAGEREF _Toc464035244 \h </w:instrText>
            </w:r>
            <w:r w:rsidRPr="001C6FC8">
              <w:rPr>
                <w:rFonts w:ascii="Sylfaen" w:hAnsi="Sylfaen"/>
                <w:noProof/>
                <w:webHidden/>
              </w:rPr>
            </w:r>
            <w:r w:rsidRPr="001C6FC8">
              <w:rPr>
                <w:rFonts w:ascii="Sylfaen" w:hAnsi="Sylfaen"/>
                <w:noProof/>
                <w:webHidden/>
              </w:rPr>
              <w:fldChar w:fldCharType="separate"/>
            </w:r>
            <w:r w:rsidR="00A567EC" w:rsidRPr="001C6FC8">
              <w:rPr>
                <w:rFonts w:ascii="Sylfaen" w:hAnsi="Sylfaen"/>
                <w:noProof/>
                <w:webHidden/>
              </w:rPr>
              <w:t>6</w:t>
            </w:r>
            <w:r w:rsidRPr="001C6FC8">
              <w:rPr>
                <w:rFonts w:ascii="Sylfaen" w:hAnsi="Sylfaen"/>
                <w:noProof/>
                <w:webHidden/>
              </w:rPr>
              <w:fldChar w:fldCharType="end"/>
            </w:r>
          </w:hyperlink>
        </w:p>
        <w:p w:rsidR="00A567EC" w:rsidRPr="001C6FC8" w:rsidRDefault="006A16A9">
          <w:pPr>
            <w:pStyle w:val="TOC1"/>
            <w:tabs>
              <w:tab w:val="left" w:pos="440"/>
              <w:tab w:val="right" w:leader="dot" w:pos="12950"/>
            </w:tabs>
            <w:rPr>
              <w:rFonts w:ascii="Sylfaen" w:eastAsiaTheme="minorEastAsia" w:hAnsi="Sylfaen" w:cstheme="minorBidi"/>
              <w:noProof/>
              <w:lang w:val="en-US"/>
            </w:rPr>
          </w:pPr>
          <w:hyperlink w:anchor="_Toc464035245" w:history="1">
            <w:r w:rsidR="00A567EC" w:rsidRPr="001C6FC8">
              <w:rPr>
                <w:rStyle w:val="Hyperlink"/>
                <w:rFonts w:ascii="Sylfaen" w:hAnsi="Sylfaen"/>
                <w:noProof/>
              </w:rPr>
              <w:t>3.</w:t>
            </w:r>
            <w:r w:rsidR="00A567EC" w:rsidRPr="001C6FC8">
              <w:rPr>
                <w:rFonts w:ascii="Sylfaen" w:eastAsiaTheme="minorEastAsia" w:hAnsi="Sylfaen" w:cstheme="minorBidi"/>
                <w:noProof/>
                <w:lang w:val="en-US"/>
              </w:rPr>
              <w:tab/>
            </w:r>
            <w:r w:rsidR="00A567EC" w:rsidRPr="001C6FC8">
              <w:rPr>
                <w:rStyle w:val="Hyperlink"/>
                <w:rFonts w:ascii="Sylfaen" w:hAnsi="Sylfaen"/>
                <w:noProof/>
              </w:rPr>
              <w:t>Ստացված որակավորման տեղեկատվության փաթեթի գնահատման կարգը</w:t>
            </w:r>
            <w:r w:rsidR="00A567EC" w:rsidRPr="001C6FC8">
              <w:rPr>
                <w:rFonts w:ascii="Sylfaen" w:hAnsi="Sylfaen"/>
                <w:noProof/>
                <w:webHidden/>
              </w:rPr>
              <w:tab/>
            </w:r>
            <w:r w:rsidRPr="001C6FC8">
              <w:rPr>
                <w:rFonts w:ascii="Sylfaen" w:hAnsi="Sylfaen"/>
                <w:noProof/>
                <w:webHidden/>
              </w:rPr>
              <w:fldChar w:fldCharType="begin"/>
            </w:r>
            <w:r w:rsidR="00A567EC" w:rsidRPr="001C6FC8">
              <w:rPr>
                <w:rFonts w:ascii="Sylfaen" w:hAnsi="Sylfaen"/>
                <w:noProof/>
                <w:webHidden/>
              </w:rPr>
              <w:instrText xml:space="preserve"> PAGEREF _Toc464035245 \h </w:instrText>
            </w:r>
            <w:r w:rsidRPr="001C6FC8">
              <w:rPr>
                <w:rFonts w:ascii="Sylfaen" w:hAnsi="Sylfaen"/>
                <w:noProof/>
                <w:webHidden/>
              </w:rPr>
            </w:r>
            <w:r w:rsidRPr="001C6FC8">
              <w:rPr>
                <w:rFonts w:ascii="Sylfaen" w:hAnsi="Sylfaen"/>
                <w:noProof/>
                <w:webHidden/>
              </w:rPr>
              <w:fldChar w:fldCharType="separate"/>
            </w:r>
            <w:r w:rsidR="00A567EC" w:rsidRPr="001C6FC8">
              <w:rPr>
                <w:rFonts w:ascii="Sylfaen" w:hAnsi="Sylfaen"/>
                <w:noProof/>
                <w:webHidden/>
              </w:rPr>
              <w:t>7</w:t>
            </w:r>
            <w:r w:rsidRPr="001C6FC8">
              <w:rPr>
                <w:rFonts w:ascii="Sylfaen" w:hAnsi="Sylfaen"/>
                <w:noProof/>
                <w:webHidden/>
              </w:rPr>
              <w:fldChar w:fldCharType="end"/>
            </w:r>
          </w:hyperlink>
        </w:p>
        <w:p w:rsidR="00A567EC" w:rsidRPr="001C6FC8" w:rsidRDefault="006A16A9">
          <w:pPr>
            <w:pStyle w:val="TOC1"/>
            <w:tabs>
              <w:tab w:val="left" w:pos="440"/>
              <w:tab w:val="right" w:leader="dot" w:pos="12950"/>
            </w:tabs>
            <w:rPr>
              <w:rFonts w:ascii="Sylfaen" w:eastAsiaTheme="minorEastAsia" w:hAnsi="Sylfaen" w:cstheme="minorBidi"/>
              <w:noProof/>
              <w:lang w:val="en-US"/>
            </w:rPr>
          </w:pPr>
          <w:hyperlink w:anchor="_Toc464035246" w:history="1">
            <w:r w:rsidR="00A567EC" w:rsidRPr="001C6FC8">
              <w:rPr>
                <w:rStyle w:val="Hyperlink"/>
                <w:rFonts w:ascii="Sylfaen" w:hAnsi="Sylfaen"/>
                <w:noProof/>
              </w:rPr>
              <w:t>4.</w:t>
            </w:r>
            <w:r w:rsidR="00A567EC" w:rsidRPr="001C6FC8">
              <w:rPr>
                <w:rFonts w:ascii="Sylfaen" w:eastAsiaTheme="minorEastAsia" w:hAnsi="Sylfaen" w:cstheme="minorBidi"/>
                <w:noProof/>
                <w:lang w:val="en-US"/>
              </w:rPr>
              <w:tab/>
            </w:r>
            <w:r w:rsidR="00A567EC" w:rsidRPr="001C6FC8">
              <w:rPr>
                <w:rStyle w:val="Hyperlink"/>
                <w:rFonts w:ascii="Sylfaen" w:hAnsi="Sylfaen"/>
                <w:noProof/>
              </w:rPr>
              <w:t>Որակավորման արդյունքները</w:t>
            </w:r>
            <w:r w:rsidR="00A567EC" w:rsidRPr="001C6FC8">
              <w:rPr>
                <w:rFonts w:ascii="Sylfaen" w:hAnsi="Sylfaen"/>
                <w:noProof/>
                <w:webHidden/>
              </w:rPr>
              <w:tab/>
            </w:r>
            <w:r w:rsidRPr="001C6FC8">
              <w:rPr>
                <w:rFonts w:ascii="Sylfaen" w:hAnsi="Sylfaen"/>
                <w:noProof/>
                <w:webHidden/>
              </w:rPr>
              <w:fldChar w:fldCharType="begin"/>
            </w:r>
            <w:r w:rsidR="00A567EC" w:rsidRPr="001C6FC8">
              <w:rPr>
                <w:rFonts w:ascii="Sylfaen" w:hAnsi="Sylfaen"/>
                <w:noProof/>
                <w:webHidden/>
              </w:rPr>
              <w:instrText xml:space="preserve"> PAGEREF _Toc464035246 \h </w:instrText>
            </w:r>
            <w:r w:rsidRPr="001C6FC8">
              <w:rPr>
                <w:rFonts w:ascii="Sylfaen" w:hAnsi="Sylfaen"/>
                <w:noProof/>
                <w:webHidden/>
              </w:rPr>
            </w:r>
            <w:r w:rsidRPr="001C6FC8">
              <w:rPr>
                <w:rFonts w:ascii="Sylfaen" w:hAnsi="Sylfaen"/>
                <w:noProof/>
                <w:webHidden/>
              </w:rPr>
              <w:fldChar w:fldCharType="separate"/>
            </w:r>
            <w:r w:rsidR="00A567EC" w:rsidRPr="001C6FC8">
              <w:rPr>
                <w:rFonts w:ascii="Sylfaen" w:hAnsi="Sylfaen"/>
                <w:noProof/>
                <w:webHidden/>
              </w:rPr>
              <w:t>8</w:t>
            </w:r>
            <w:r w:rsidRPr="001C6FC8">
              <w:rPr>
                <w:rFonts w:ascii="Sylfaen" w:hAnsi="Sylfaen"/>
                <w:noProof/>
                <w:webHidden/>
              </w:rPr>
              <w:fldChar w:fldCharType="end"/>
            </w:r>
          </w:hyperlink>
        </w:p>
        <w:p w:rsidR="00A567EC" w:rsidRPr="001C6FC8" w:rsidRDefault="006A16A9">
          <w:pPr>
            <w:pStyle w:val="TOC1"/>
            <w:tabs>
              <w:tab w:val="left" w:pos="440"/>
              <w:tab w:val="right" w:leader="dot" w:pos="12950"/>
            </w:tabs>
            <w:rPr>
              <w:rFonts w:ascii="Sylfaen" w:eastAsiaTheme="minorEastAsia" w:hAnsi="Sylfaen" w:cstheme="minorBidi"/>
              <w:noProof/>
              <w:lang w:val="en-US"/>
            </w:rPr>
          </w:pPr>
          <w:hyperlink w:anchor="_Toc464035247" w:history="1">
            <w:r w:rsidR="00A567EC" w:rsidRPr="001C6FC8">
              <w:rPr>
                <w:rStyle w:val="Hyperlink"/>
                <w:rFonts w:ascii="Sylfaen" w:hAnsi="Sylfaen"/>
                <w:noProof/>
              </w:rPr>
              <w:t>5.</w:t>
            </w:r>
            <w:r w:rsidR="00A567EC" w:rsidRPr="001C6FC8">
              <w:rPr>
                <w:rFonts w:ascii="Sylfaen" w:eastAsiaTheme="minorEastAsia" w:hAnsi="Sylfaen" w:cstheme="minorBidi"/>
                <w:noProof/>
                <w:lang w:val="en-US"/>
              </w:rPr>
              <w:tab/>
            </w:r>
            <w:r w:rsidR="00A567EC" w:rsidRPr="001C6FC8">
              <w:rPr>
                <w:rStyle w:val="Hyperlink"/>
                <w:rFonts w:ascii="Sylfaen" w:hAnsi="Sylfaen"/>
                <w:noProof/>
              </w:rPr>
              <w:t>Կոնտակտային տեղեկատվություն</w:t>
            </w:r>
            <w:r w:rsidR="00A567EC" w:rsidRPr="001C6FC8">
              <w:rPr>
                <w:rFonts w:ascii="Sylfaen" w:hAnsi="Sylfaen"/>
                <w:noProof/>
                <w:webHidden/>
              </w:rPr>
              <w:tab/>
            </w:r>
            <w:r w:rsidRPr="001C6FC8">
              <w:rPr>
                <w:rFonts w:ascii="Sylfaen" w:hAnsi="Sylfaen"/>
                <w:noProof/>
                <w:webHidden/>
              </w:rPr>
              <w:fldChar w:fldCharType="begin"/>
            </w:r>
            <w:r w:rsidR="00A567EC" w:rsidRPr="001C6FC8">
              <w:rPr>
                <w:rFonts w:ascii="Sylfaen" w:hAnsi="Sylfaen"/>
                <w:noProof/>
                <w:webHidden/>
              </w:rPr>
              <w:instrText xml:space="preserve"> PAGEREF _Toc464035247 \h </w:instrText>
            </w:r>
            <w:r w:rsidRPr="001C6FC8">
              <w:rPr>
                <w:rFonts w:ascii="Sylfaen" w:hAnsi="Sylfaen"/>
                <w:noProof/>
                <w:webHidden/>
              </w:rPr>
            </w:r>
            <w:r w:rsidRPr="001C6FC8">
              <w:rPr>
                <w:rFonts w:ascii="Sylfaen" w:hAnsi="Sylfaen"/>
                <w:noProof/>
                <w:webHidden/>
              </w:rPr>
              <w:fldChar w:fldCharType="separate"/>
            </w:r>
            <w:r w:rsidR="00A567EC" w:rsidRPr="001C6FC8">
              <w:rPr>
                <w:rFonts w:ascii="Sylfaen" w:hAnsi="Sylfaen"/>
                <w:noProof/>
                <w:webHidden/>
              </w:rPr>
              <w:t>8</w:t>
            </w:r>
            <w:r w:rsidRPr="001C6FC8">
              <w:rPr>
                <w:rFonts w:ascii="Sylfaen" w:hAnsi="Sylfaen"/>
                <w:noProof/>
                <w:webHidden/>
              </w:rPr>
              <w:fldChar w:fldCharType="end"/>
            </w:r>
          </w:hyperlink>
        </w:p>
        <w:p w:rsidR="008B6215" w:rsidRPr="001C6FC8" w:rsidRDefault="006A16A9">
          <w:pPr>
            <w:rPr>
              <w:rFonts w:ascii="Sylfaen" w:hAnsi="Sylfaen"/>
            </w:rPr>
          </w:pPr>
          <w:r w:rsidRPr="001C6FC8">
            <w:rPr>
              <w:rFonts w:ascii="Sylfaen" w:hAnsi="Sylfaen"/>
            </w:rPr>
            <w:fldChar w:fldCharType="end"/>
          </w:r>
        </w:p>
      </w:sdtContent>
    </w:sdt>
    <w:p w:rsidR="00403882" w:rsidRPr="001C6FC8" w:rsidRDefault="00403882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Pr="001C6FC8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  <w:r w:rsidRPr="001C6FC8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Օգտակար հղւմներ</w:t>
      </w:r>
    </w:p>
    <w:p w:rsidR="00D312EB" w:rsidRPr="001C6FC8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468"/>
        <w:gridCol w:w="6708"/>
      </w:tblGrid>
      <w:tr w:rsidR="008B6215" w:rsidRPr="001C6FC8" w:rsidTr="001C043F">
        <w:tc>
          <w:tcPr>
            <w:tcW w:w="6588" w:type="dxa"/>
          </w:tcPr>
          <w:p w:rsidR="008B6215" w:rsidRPr="001C6FC8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 w:rsidRPr="001C6FC8"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 անվանում</w:t>
            </w:r>
          </w:p>
        </w:tc>
        <w:tc>
          <w:tcPr>
            <w:tcW w:w="6588" w:type="dxa"/>
          </w:tcPr>
          <w:p w:rsidR="008B6215" w:rsidRPr="001C6FC8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 w:rsidRPr="001C6FC8"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</w:p>
        </w:tc>
      </w:tr>
      <w:tr w:rsidR="008B6215" w:rsidRPr="001C6FC8" w:rsidTr="001C043F">
        <w:tc>
          <w:tcPr>
            <w:tcW w:w="6588" w:type="dxa"/>
          </w:tcPr>
          <w:p w:rsidR="001C043F" w:rsidRPr="001C6FC8" w:rsidRDefault="001C043F" w:rsidP="00E13B93">
            <w:pPr>
              <w:spacing w:after="0" w:line="240" w:lineRule="auto"/>
              <w:rPr>
                <w:rFonts w:ascii="Sylfaen" w:hAnsi="Sylfaen"/>
                <w:b/>
                <w:color w:val="000000"/>
              </w:rPr>
            </w:pPr>
            <w:r w:rsidRPr="001C6FC8">
              <w:rPr>
                <w:rFonts w:ascii="Sylfaen" w:hAnsi="Sylfaen"/>
                <w:color w:val="000000"/>
                <w:lang w:eastAsia="ru-RU"/>
              </w:rPr>
              <w:t>“</w:t>
            </w:r>
            <w:r w:rsidRPr="001C6FC8">
              <w:rPr>
                <w:rFonts w:ascii="Sylfaen" w:hAnsi="Sylfaen"/>
                <w:color w:val="000000"/>
                <w:lang w:val="en-US" w:eastAsia="ru-RU"/>
              </w:rPr>
              <w:t>ԱրմենՏել</w:t>
            </w:r>
            <w:r w:rsidRPr="001C6FC8">
              <w:rPr>
                <w:rFonts w:ascii="Sylfaen" w:hAnsi="Sylfaen"/>
                <w:color w:val="000000"/>
                <w:lang w:eastAsia="ru-RU"/>
              </w:rPr>
              <w:t xml:space="preserve">” </w:t>
            </w:r>
            <w:r w:rsidRPr="001C6FC8">
              <w:rPr>
                <w:rFonts w:ascii="Sylfaen" w:hAnsi="Sylfaen"/>
                <w:color w:val="000000"/>
                <w:lang w:val="en-US" w:eastAsia="ru-RU"/>
              </w:rPr>
              <w:t>ՓԲԸ</w:t>
            </w:r>
            <w:r w:rsidRPr="001C6FC8">
              <w:rPr>
                <w:rFonts w:ascii="Sylfaen" w:hAnsi="Sylfaen"/>
                <w:color w:val="000000"/>
                <w:lang w:eastAsia="ru-RU"/>
              </w:rPr>
              <w:t xml:space="preserve"> </w:t>
            </w:r>
            <w:r w:rsidR="00E13B93" w:rsidRPr="001C6FC8">
              <w:rPr>
                <w:rFonts w:ascii="Sylfaen" w:hAnsi="Sylfaen"/>
                <w:color w:val="000000"/>
                <w:lang w:val="en-US" w:eastAsia="ru-RU"/>
              </w:rPr>
              <w:t>գնման</w:t>
            </w:r>
            <w:r w:rsidR="00E13B93" w:rsidRPr="001C6FC8">
              <w:rPr>
                <w:rFonts w:ascii="Sylfaen" w:hAnsi="Sylfaen"/>
                <w:color w:val="000000"/>
                <w:lang w:eastAsia="ru-RU"/>
              </w:rPr>
              <w:t xml:space="preserve"> </w:t>
            </w:r>
            <w:r w:rsidR="00E13B93" w:rsidRPr="001C6FC8">
              <w:rPr>
                <w:rFonts w:ascii="Sylfaen" w:hAnsi="Sylfaen"/>
                <w:color w:val="000000"/>
                <w:lang w:val="en-US" w:eastAsia="ru-RU"/>
              </w:rPr>
              <w:t>միջոցառումների</w:t>
            </w:r>
            <w:r w:rsidR="00E13B93" w:rsidRPr="001C6FC8">
              <w:rPr>
                <w:rFonts w:ascii="Sylfaen" w:hAnsi="Sylfaen"/>
                <w:color w:val="000000"/>
                <w:lang w:eastAsia="ru-RU"/>
              </w:rPr>
              <w:t xml:space="preserve"> </w:t>
            </w:r>
            <w:r w:rsidR="00E13B93" w:rsidRPr="001C6FC8">
              <w:rPr>
                <w:rFonts w:ascii="Sylfaen" w:hAnsi="Sylfaen"/>
                <w:color w:val="000000"/>
                <w:lang w:val="en-US" w:eastAsia="ru-RU"/>
              </w:rPr>
              <w:t>կազմակերպման</w:t>
            </w:r>
            <w:r w:rsidR="00E13B93" w:rsidRPr="001C6FC8">
              <w:rPr>
                <w:rFonts w:ascii="Sylfaen" w:hAnsi="Sylfaen"/>
                <w:color w:val="000000"/>
                <w:lang w:eastAsia="ru-RU"/>
              </w:rPr>
              <w:t xml:space="preserve"> </w:t>
            </w:r>
            <w:r w:rsidR="00E13B93" w:rsidRPr="001C6FC8">
              <w:rPr>
                <w:rFonts w:ascii="Sylfaen" w:hAnsi="Sylfaen"/>
                <w:color w:val="000000"/>
                <w:lang w:val="en-US" w:eastAsia="ru-RU"/>
              </w:rPr>
              <w:t>գործընթացների</w:t>
            </w:r>
            <w:r w:rsidRPr="001C6FC8">
              <w:rPr>
                <w:rFonts w:ascii="Sylfaen" w:hAnsi="Sylfaen"/>
                <w:color w:val="000000"/>
                <w:lang w:eastAsia="ru-RU"/>
              </w:rPr>
              <w:t xml:space="preserve"> </w:t>
            </w:r>
            <w:r w:rsidR="00E13B93" w:rsidRPr="001C6FC8">
              <w:rPr>
                <w:rFonts w:ascii="Sylfaen" w:hAnsi="Sylfaen"/>
                <w:color w:val="000000"/>
                <w:lang w:val="en-US" w:eastAsia="ru-RU"/>
              </w:rPr>
              <w:t>կանոնակարգ</w:t>
            </w:r>
            <w:r w:rsidR="00E13B93" w:rsidRPr="001C6FC8">
              <w:rPr>
                <w:rFonts w:ascii="Sylfaen" w:hAnsi="Sylfaen"/>
                <w:color w:val="000000"/>
                <w:lang w:eastAsia="ru-RU"/>
              </w:rPr>
              <w:t xml:space="preserve"> </w:t>
            </w:r>
            <w:r w:rsidR="00E13B93" w:rsidRPr="001C6FC8">
              <w:rPr>
                <w:rFonts w:ascii="Sylfaen" w:hAnsi="Sylfaen"/>
                <w:lang w:val="en-US"/>
              </w:rPr>
              <w:t>գ</w:t>
            </w:r>
            <w:r w:rsidRPr="001C6FC8">
              <w:rPr>
                <w:rFonts w:ascii="Sylfaen" w:hAnsi="Sylfaen"/>
                <w:lang w:val="en-US"/>
              </w:rPr>
              <w:t>նման</w:t>
            </w:r>
            <w:r w:rsidRPr="001C6FC8">
              <w:rPr>
                <w:rFonts w:ascii="Sylfaen" w:hAnsi="Sylfaen"/>
              </w:rPr>
              <w:t xml:space="preserve"> </w:t>
            </w:r>
            <w:r w:rsidRPr="001C6FC8">
              <w:rPr>
                <w:rFonts w:ascii="Sylfaen" w:hAnsi="Sylfaen"/>
                <w:lang w:val="en-US"/>
              </w:rPr>
              <w:t>լոկալ</w:t>
            </w:r>
            <w:r w:rsidRPr="001C6FC8">
              <w:rPr>
                <w:rFonts w:ascii="Sylfaen" w:hAnsi="Sylfaen"/>
              </w:rPr>
              <w:t xml:space="preserve"> </w:t>
            </w:r>
            <w:r w:rsidRPr="001C6FC8">
              <w:rPr>
                <w:rFonts w:ascii="Sylfaen" w:hAnsi="Sylfaen"/>
                <w:lang w:val="en-US"/>
              </w:rPr>
              <w:t>կատեգորիայով</w:t>
            </w:r>
            <w:r w:rsidRPr="001C6FC8">
              <w:rPr>
                <w:rFonts w:ascii="Sylfae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1C6FC8" w:rsidRDefault="008B6215" w:rsidP="001C043F">
            <w:pPr>
              <w:spacing w:after="0" w:line="240" w:lineRule="auto"/>
              <w:rPr>
                <w:rFonts w:ascii="Sylfaen" w:hAnsi="Sylfaen"/>
                <w:color w:val="000000"/>
                <w:lang w:eastAsia="ru-RU"/>
              </w:rPr>
            </w:pPr>
            <w:r w:rsidRPr="001C6FC8">
              <w:rPr>
                <w:rFonts w:ascii="Sylfaen" w:hAnsi="Sylfaen"/>
                <w:color w:val="000000"/>
                <w:lang w:eastAsia="ru-RU"/>
              </w:rPr>
              <w:t>https://beeline.am/medias/sys_am/images/h09/h72/8806111969310.doc</w:t>
            </w:r>
          </w:p>
        </w:tc>
      </w:tr>
      <w:tr w:rsidR="008B6215" w:rsidRPr="001248C1" w:rsidTr="001C043F">
        <w:tc>
          <w:tcPr>
            <w:tcW w:w="6588" w:type="dxa"/>
          </w:tcPr>
          <w:p w:rsidR="008B6215" w:rsidRPr="001C6FC8" w:rsidRDefault="006A16A9" w:rsidP="001C043F">
            <w:pPr>
              <w:spacing w:after="0" w:line="240" w:lineRule="auto"/>
              <w:rPr>
                <w:rFonts w:ascii="Sylfaen" w:hAnsi="Sylfaen"/>
                <w:b/>
                <w:color w:val="000000"/>
                <w:lang w:val="en-US"/>
              </w:rPr>
            </w:pPr>
            <w:hyperlink r:id="rId8" w:tgtFrame="_blank" w:history="1">
              <w:r w:rsidR="001C043F" w:rsidRPr="001C6FC8">
                <w:rPr>
                  <w:rFonts w:ascii="Sylfaen" w:hAnsi="Sylfaen"/>
                  <w:bCs/>
                  <w:color w:val="000000"/>
                  <w:lang w:val="en-US"/>
                </w:rPr>
                <w:t>Մատակարարների</w:t>
              </w:r>
            </w:hyperlink>
            <w:r w:rsidR="001C043F" w:rsidRPr="001C6FC8">
              <w:rPr>
                <w:rFonts w:ascii="Sylfaen" w:hAnsi="Sylfaen"/>
                <w:lang w:val="en-US"/>
              </w:rPr>
              <w:t xml:space="preserve"> վարքագծի կանոնագիրք</w:t>
            </w:r>
          </w:p>
        </w:tc>
        <w:tc>
          <w:tcPr>
            <w:tcW w:w="6588" w:type="dxa"/>
            <w:vAlign w:val="center"/>
          </w:tcPr>
          <w:p w:rsidR="008B6215" w:rsidRPr="001C6FC8" w:rsidRDefault="008B6215" w:rsidP="001C043F">
            <w:pPr>
              <w:spacing w:after="0" w:line="240" w:lineRule="auto"/>
              <w:rPr>
                <w:rFonts w:ascii="Sylfaen" w:hAnsi="Sylfaen"/>
                <w:color w:val="000000"/>
                <w:lang w:val="en-US" w:eastAsia="ru-RU"/>
              </w:rPr>
            </w:pPr>
            <w:r w:rsidRPr="001C6FC8">
              <w:rPr>
                <w:rFonts w:ascii="Sylfaen" w:hAnsi="Sylfaen"/>
                <w:color w:val="000000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1248C1" w:rsidTr="001C043F">
        <w:tc>
          <w:tcPr>
            <w:tcW w:w="6588" w:type="dxa"/>
          </w:tcPr>
          <w:p w:rsidR="001C043F" w:rsidRPr="001C6FC8" w:rsidRDefault="001C043F" w:rsidP="001C043F">
            <w:pPr>
              <w:spacing w:after="0" w:line="240" w:lineRule="auto"/>
              <w:rPr>
                <w:rStyle w:val="Strong"/>
                <w:rFonts w:ascii="Sylfaen" w:hAnsi="Sylfaen"/>
                <w:color w:val="548DD4" w:themeColor="text2" w:themeTint="99"/>
                <w:shd w:val="clear" w:color="auto" w:fill="F2F2F2"/>
                <w:lang w:val="en-US"/>
              </w:rPr>
            </w:pPr>
            <w:r w:rsidRPr="001C6FC8">
              <w:rPr>
                <w:rFonts w:ascii="Sylfaen" w:hAnsi="Sylfaen"/>
                <w:color w:val="000000"/>
                <w:lang w:val="en-US" w:eastAsia="ru-RU"/>
              </w:rPr>
              <w:t xml:space="preserve"> “ԱրմենՏել” ՓԲԸ Բաց որակավորման և </w:t>
            </w:r>
            <w:r w:rsidRPr="001C6FC8">
              <w:rPr>
                <w:rFonts w:ascii="Sylfaen" w:hAnsi="Sylfaen"/>
                <w:lang w:val="en-US"/>
              </w:rPr>
              <w:t xml:space="preserve">մատակարարների մրցակցային ընտրության </w:t>
            </w:r>
            <w:r w:rsidRPr="001C6FC8">
              <w:rPr>
                <w:rFonts w:ascii="Sylfaen" w:hAnsi="Sylfaen"/>
                <w:color w:val="000000"/>
                <w:lang w:val="en-US" w:eastAsia="ru-RU"/>
              </w:rPr>
              <w:t xml:space="preserve">բոլոր </w:t>
            </w:r>
            <w:r w:rsidRPr="001C6FC8">
              <w:rPr>
                <w:rFonts w:ascii="Sylfaen" w:hAnsi="Sylfaen"/>
                <w:lang w:val="en-US"/>
              </w:rPr>
              <w:t xml:space="preserve">գործընթացների շրջանակներում </w:t>
            </w:r>
            <w:r w:rsidRPr="001C6FC8">
              <w:rPr>
                <w:rFonts w:ascii="Sylfaen" w:hAnsi="Sylfaen"/>
                <w:color w:val="000000"/>
                <w:lang w:val="en-US" w:eastAsia="ru-RU"/>
              </w:rPr>
              <w:t>կիրառվող Ընդհանուր դրույթներ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1C6FC8" w:rsidRDefault="008B6215" w:rsidP="001C043F">
            <w:pPr>
              <w:spacing w:after="0" w:line="240" w:lineRule="auto"/>
              <w:rPr>
                <w:rFonts w:ascii="Sylfaen" w:hAnsi="Sylfaen"/>
                <w:color w:val="000000"/>
                <w:lang w:val="en-US" w:eastAsia="ru-RU"/>
              </w:rPr>
            </w:pPr>
            <w:r w:rsidRPr="001C6FC8">
              <w:rPr>
                <w:rFonts w:ascii="Sylfaen" w:hAnsi="Sylfaen"/>
                <w:color w:val="000000"/>
                <w:lang w:val="en-US" w:eastAsia="ru-RU"/>
              </w:rPr>
              <w:t>https://beeline.am/am/nav/partners</w:t>
            </w:r>
          </w:p>
        </w:tc>
      </w:tr>
    </w:tbl>
    <w:p w:rsidR="00BC52B0" w:rsidRPr="001C6FC8" w:rsidRDefault="00F069AD" w:rsidP="00C24004">
      <w:pPr>
        <w:spacing w:after="0" w:line="240" w:lineRule="auto"/>
        <w:jc w:val="center"/>
        <w:rPr>
          <w:rFonts w:ascii="Sylfaen" w:hAnsi="Sylfaen"/>
          <w:b/>
          <w:sz w:val="24"/>
          <w:szCs w:val="24"/>
          <w:lang w:val="en-US"/>
        </w:rPr>
      </w:pPr>
      <w:r w:rsidRPr="001C6FC8">
        <w:rPr>
          <w:rFonts w:ascii="Sylfaen" w:hAnsi="Sylfaen"/>
          <w:b/>
          <w:sz w:val="24"/>
          <w:szCs w:val="24"/>
          <w:lang w:val="en-US"/>
        </w:rPr>
        <w:lastRenderedPageBreak/>
        <w:t xml:space="preserve">“ԱրմենՏել” ՓԲԸ </w:t>
      </w:r>
      <w:r w:rsidR="006D3853" w:rsidRPr="001C6FC8">
        <w:rPr>
          <w:rFonts w:ascii="Sylfaen" w:hAnsi="Sylfaen"/>
          <w:b/>
          <w:sz w:val="24"/>
          <w:szCs w:val="24"/>
          <w:lang w:val="en-US"/>
        </w:rPr>
        <w:t xml:space="preserve">(այսուհետ Պատվիրատու) </w:t>
      </w:r>
      <w:r w:rsidRPr="001C6FC8">
        <w:rPr>
          <w:rFonts w:ascii="Sylfaen" w:hAnsi="Sylfaen"/>
          <w:b/>
          <w:sz w:val="24"/>
          <w:szCs w:val="24"/>
          <w:lang w:val="en-US"/>
        </w:rPr>
        <w:t xml:space="preserve">հրավիրում </w:t>
      </w:r>
      <w:r w:rsidR="006447FA" w:rsidRPr="001C6FC8">
        <w:rPr>
          <w:rFonts w:ascii="Sylfaen" w:hAnsi="Sylfaen"/>
          <w:b/>
          <w:sz w:val="24"/>
          <w:szCs w:val="24"/>
          <w:lang w:val="en-US"/>
        </w:rPr>
        <w:t xml:space="preserve">է </w:t>
      </w:r>
      <w:r w:rsidR="00BC52B0" w:rsidRPr="001C6FC8">
        <w:rPr>
          <w:rFonts w:ascii="Sylfaen" w:hAnsi="Sylfaen"/>
          <w:b/>
          <w:sz w:val="24"/>
          <w:szCs w:val="24"/>
          <w:lang w:val="en-US"/>
        </w:rPr>
        <w:t xml:space="preserve">կազմակերպություններին մասնակցել </w:t>
      </w:r>
      <w:r w:rsidR="00F87ED3" w:rsidRPr="001C6FC8">
        <w:rPr>
          <w:rFonts w:ascii="Sylfaen" w:hAnsi="Sylfaen"/>
          <w:b/>
          <w:sz w:val="24"/>
          <w:szCs w:val="24"/>
          <w:lang w:val="en-US"/>
        </w:rPr>
        <w:t xml:space="preserve"> </w:t>
      </w:r>
      <w:r w:rsidR="00F87ED3" w:rsidRPr="001C6FC8">
        <w:rPr>
          <w:rFonts w:ascii="Sylfaen" w:hAnsi="Sylfaen"/>
          <w:b/>
          <w:lang w:val="hy-AM"/>
        </w:rPr>
        <w:t xml:space="preserve">“ԱրմենՏել” ՓԲԸ կարիքների համար 2 տարի ժամկետով ցինկապատ լարի, </w:t>
      </w:r>
      <w:r w:rsidR="0006018B" w:rsidRPr="001C6FC8">
        <w:rPr>
          <w:rFonts w:ascii="Sylfaen" w:hAnsi="Sylfaen"/>
          <w:b/>
        </w:rPr>
        <w:t>պողպատյա</w:t>
      </w:r>
      <w:r w:rsidR="00F87ED3" w:rsidRPr="001C6FC8">
        <w:rPr>
          <w:rFonts w:ascii="Sylfaen" w:hAnsi="Sylfaen"/>
          <w:b/>
          <w:lang w:val="hy-AM"/>
        </w:rPr>
        <w:t xml:space="preserve"> խողովակների, ունիվերսալ միացնող կոմուտացիոն </w:t>
      </w:r>
      <w:r w:rsidR="00010FDD" w:rsidRPr="001C6FC8">
        <w:rPr>
          <w:rFonts w:ascii="Sylfaen" w:hAnsi="Sylfaen"/>
          <w:b/>
          <w:lang w:val="en-US"/>
        </w:rPr>
        <w:t xml:space="preserve">վահանակների </w:t>
      </w:r>
      <w:r w:rsidR="00F87ED3" w:rsidRPr="001C6FC8">
        <w:rPr>
          <w:rFonts w:ascii="Sylfaen" w:hAnsi="Sylfaen"/>
          <w:b/>
          <w:lang w:val="hy-AM"/>
        </w:rPr>
        <w:t xml:space="preserve"> (ODF-24)  և փոքր ունակության մալուխների  մատակարարների մրցակցային ընտրության գործընթացի մասնակիցների ցուցակի ձևավորմանն ուղղված Բաց որակավորմանը որակավորմանը</w:t>
      </w:r>
      <w:r w:rsidR="00F87ED3" w:rsidRPr="001C6FC8">
        <w:rPr>
          <w:rFonts w:ascii="Sylfaen" w:hAnsi="Sylfaen"/>
          <w:b/>
          <w:sz w:val="24"/>
          <w:szCs w:val="24"/>
          <w:lang w:val="en-US"/>
        </w:rPr>
        <w:t xml:space="preserve"> </w:t>
      </w:r>
      <w:r w:rsidR="006D3853" w:rsidRPr="001C6FC8">
        <w:rPr>
          <w:rFonts w:ascii="Sylfaen" w:hAnsi="Sylfaen"/>
          <w:b/>
          <w:sz w:val="24"/>
          <w:szCs w:val="24"/>
          <w:lang w:val="en-US"/>
        </w:rPr>
        <w:t>(այսուհետ` Որակավորում)</w:t>
      </w:r>
    </w:p>
    <w:p w:rsidR="00010FDD" w:rsidRPr="001C6FC8" w:rsidRDefault="00010FDD" w:rsidP="00010FDD">
      <w:pPr>
        <w:spacing w:after="0"/>
        <w:jc w:val="both"/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val="en-US" w:eastAsia="ru-RU"/>
        </w:rPr>
      </w:pPr>
    </w:p>
    <w:p w:rsidR="00813133" w:rsidRPr="001C6FC8" w:rsidRDefault="00963551" w:rsidP="00963551">
      <w:pPr>
        <w:spacing w:before="240" w:after="0" w:line="240" w:lineRule="auto"/>
        <w:jc w:val="both"/>
        <w:rPr>
          <w:rFonts w:ascii="Sylfaen" w:hAnsi="Sylfaen"/>
          <w:lang w:val="en-US"/>
        </w:rPr>
      </w:pPr>
      <w:r w:rsidRPr="001C6FC8">
        <w:rPr>
          <w:rFonts w:ascii="Sylfaen" w:hAnsi="Sylfaen"/>
          <w:lang w:val="en-US"/>
        </w:rPr>
        <w:t xml:space="preserve">Որակավորման արդյունքների գործողության ժամկետ. </w:t>
      </w:r>
      <w:r w:rsidR="00211E0E" w:rsidRPr="001C6FC8">
        <w:rPr>
          <w:rFonts w:ascii="Sylfaen" w:hAnsi="Sylfaen"/>
          <w:lang w:val="en-US"/>
        </w:rPr>
        <w:t>2 տարի</w:t>
      </w:r>
      <w:r w:rsidR="00813133"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  <w:lang w:val="en-US"/>
        </w:rPr>
        <w:t>(</w:t>
      </w:r>
      <w:r w:rsidRPr="001C6FC8">
        <w:rPr>
          <w:rFonts w:ascii="Sylfaen" w:hAnsi="Sylfaen"/>
          <w:b/>
          <w:lang w:val="en-US"/>
        </w:rPr>
        <w:t>Պատվիրատուն իրավունք է վերապահում</w:t>
      </w:r>
      <w:r w:rsidR="00813133" w:rsidRPr="001C6FC8">
        <w:rPr>
          <w:rFonts w:ascii="Sylfaen" w:hAnsi="Sylfaen"/>
          <w:b/>
          <w:lang w:val="en-US"/>
        </w:rPr>
        <w:t xml:space="preserve"> </w:t>
      </w:r>
      <w:r w:rsidR="00F44AC1" w:rsidRPr="001C6FC8">
        <w:rPr>
          <w:rFonts w:ascii="Sylfaen" w:hAnsi="Sylfaen"/>
          <w:b/>
          <w:lang w:val="en-US"/>
        </w:rPr>
        <w:t xml:space="preserve">1 տարի անց </w:t>
      </w:r>
      <w:r w:rsidR="00813133" w:rsidRPr="001C6FC8">
        <w:rPr>
          <w:rFonts w:ascii="Sylfaen" w:hAnsi="Sylfaen"/>
          <w:b/>
          <w:lang w:val="en-US"/>
        </w:rPr>
        <w:t>իրականացնել լրացուցիչ որակավորում շուկայում փոփոխությունների և նոր պոտենցիալ մատակարարներից տեղեկություն ստանալու դեպքում</w:t>
      </w:r>
      <w:r w:rsidR="00813133" w:rsidRPr="001C6FC8">
        <w:rPr>
          <w:rFonts w:ascii="Sylfaen" w:hAnsi="Sylfaen"/>
          <w:lang w:val="en-US"/>
        </w:rPr>
        <w:t>):</w:t>
      </w:r>
    </w:p>
    <w:p w:rsidR="00C24004" w:rsidRPr="001C6FC8" w:rsidRDefault="00C24004" w:rsidP="00963551">
      <w:pPr>
        <w:spacing w:before="240" w:after="0" w:line="240" w:lineRule="auto"/>
        <w:jc w:val="both"/>
        <w:rPr>
          <w:rFonts w:ascii="Sylfaen" w:hAnsi="Sylfaen"/>
          <w:b/>
          <w:lang w:val="en-US"/>
        </w:rPr>
      </w:pPr>
      <w:r w:rsidRPr="001C6FC8">
        <w:rPr>
          <w:rFonts w:ascii="Sylfaen" w:hAnsi="Sylfaen"/>
          <w:b/>
          <w:lang w:val="en-US"/>
        </w:rPr>
        <w:t xml:space="preserve">Սույն Որակավորման շրջանակներում գնման առարկա են հանդիսանում </w:t>
      </w:r>
      <w:r w:rsidR="00010FDD" w:rsidRPr="001C6FC8">
        <w:rPr>
          <w:rFonts w:ascii="Sylfaen" w:hAnsi="Sylfaen"/>
          <w:b/>
          <w:lang w:val="en-US"/>
        </w:rPr>
        <w:t>հետևյալ</w:t>
      </w:r>
      <w:r w:rsidRPr="001C6FC8">
        <w:rPr>
          <w:rFonts w:ascii="Sylfaen" w:hAnsi="Sylfaen"/>
          <w:b/>
          <w:lang w:val="en-US"/>
        </w:rPr>
        <w:t xml:space="preserve"> նյութերր</w:t>
      </w:r>
      <w:r w:rsidR="00010FDD" w:rsidRPr="001C6FC8">
        <w:rPr>
          <w:rFonts w:ascii="Sylfaen" w:hAnsi="Sylfaen"/>
          <w:b/>
          <w:lang w:val="en-US"/>
        </w:rPr>
        <w:t>`</w:t>
      </w:r>
    </w:p>
    <w:p w:rsidR="00010FDD" w:rsidRPr="001C6FC8" w:rsidRDefault="00010FDD" w:rsidP="00010FDD">
      <w:pPr>
        <w:pStyle w:val="ListParagraph"/>
        <w:numPr>
          <w:ilvl w:val="0"/>
          <w:numId w:val="37"/>
        </w:numPr>
        <w:spacing w:before="240"/>
        <w:jc w:val="both"/>
        <w:rPr>
          <w:rFonts w:ascii="Sylfaen" w:hAnsi="Sylfaen"/>
          <w:b/>
          <w:lang w:val="en-US"/>
        </w:rPr>
      </w:pPr>
      <w:r w:rsidRPr="001C6FC8">
        <w:rPr>
          <w:rFonts w:ascii="Sylfaen" w:hAnsi="Sylfaen"/>
          <w:b/>
          <w:lang w:val="en-US"/>
        </w:rPr>
        <w:t>Խ</w:t>
      </w:r>
      <w:r w:rsidR="007A011A" w:rsidRPr="001C6FC8">
        <w:rPr>
          <w:rFonts w:ascii="Sylfaen" w:hAnsi="Sylfaen"/>
          <w:b/>
          <w:lang w:val="en-US"/>
        </w:rPr>
        <w:t>մ</w:t>
      </w:r>
      <w:r w:rsidRPr="001C6FC8">
        <w:rPr>
          <w:rFonts w:ascii="Sylfaen" w:hAnsi="Sylfaen"/>
          <w:b/>
          <w:lang w:val="en-US"/>
        </w:rPr>
        <w:t>բաքանակ 1 -  մետաղյա ցինկապատ լար կապի օդային գծերի համար,</w:t>
      </w:r>
    </w:p>
    <w:p w:rsidR="00010FDD" w:rsidRPr="001C6FC8" w:rsidRDefault="00010FDD" w:rsidP="00010FDD">
      <w:pPr>
        <w:pStyle w:val="ListParagraph"/>
        <w:numPr>
          <w:ilvl w:val="0"/>
          <w:numId w:val="37"/>
        </w:numPr>
        <w:spacing w:before="240"/>
        <w:jc w:val="both"/>
        <w:rPr>
          <w:rFonts w:ascii="Sylfaen" w:hAnsi="Sylfaen"/>
          <w:b/>
          <w:lang w:val="en-US"/>
        </w:rPr>
      </w:pPr>
      <w:r w:rsidRPr="001C6FC8">
        <w:rPr>
          <w:rFonts w:ascii="Sylfaen" w:hAnsi="Sylfaen"/>
          <w:b/>
          <w:lang w:val="en-US"/>
        </w:rPr>
        <w:t>Խ</w:t>
      </w:r>
      <w:r w:rsidR="007A011A" w:rsidRPr="001C6FC8">
        <w:rPr>
          <w:rFonts w:ascii="Sylfaen" w:hAnsi="Sylfaen"/>
          <w:b/>
          <w:lang w:val="en-US"/>
        </w:rPr>
        <w:t>մ</w:t>
      </w:r>
      <w:r w:rsidRPr="001C6FC8">
        <w:rPr>
          <w:rFonts w:ascii="Sylfaen" w:hAnsi="Sylfaen"/>
          <w:b/>
          <w:lang w:val="en-US"/>
        </w:rPr>
        <w:t>բաքանակ 2 – սով</w:t>
      </w:r>
      <w:r w:rsidR="007A011A" w:rsidRPr="001C6FC8">
        <w:rPr>
          <w:rFonts w:ascii="Sylfaen" w:hAnsi="Sylfaen"/>
          <w:b/>
          <w:lang w:val="en-US"/>
        </w:rPr>
        <w:t>ո</w:t>
      </w:r>
      <w:r w:rsidRPr="001C6FC8">
        <w:rPr>
          <w:rFonts w:ascii="Sylfaen" w:hAnsi="Sylfaen"/>
          <w:b/>
          <w:lang w:val="en-US"/>
        </w:rPr>
        <w:t xml:space="preserve">րական </w:t>
      </w:r>
      <w:r w:rsidR="0006018B" w:rsidRPr="001C6FC8">
        <w:rPr>
          <w:rFonts w:ascii="Sylfaen" w:hAnsi="Sylfaen"/>
          <w:b/>
        </w:rPr>
        <w:t>պողպատյա</w:t>
      </w:r>
      <w:r w:rsidRPr="001C6FC8">
        <w:rPr>
          <w:rFonts w:ascii="Sylfaen" w:hAnsi="Sylfaen"/>
          <w:b/>
          <w:lang w:val="en-US"/>
        </w:rPr>
        <w:t xml:space="preserve"> խողովակ,</w:t>
      </w:r>
    </w:p>
    <w:p w:rsidR="00010FDD" w:rsidRPr="001C6FC8" w:rsidRDefault="00010FDD" w:rsidP="00010FDD">
      <w:pPr>
        <w:pStyle w:val="ListParagraph"/>
        <w:numPr>
          <w:ilvl w:val="0"/>
          <w:numId w:val="37"/>
        </w:numPr>
        <w:spacing w:before="240"/>
        <w:jc w:val="both"/>
        <w:rPr>
          <w:rFonts w:ascii="Sylfaen" w:hAnsi="Sylfaen"/>
          <w:b/>
          <w:lang w:val="en-US"/>
        </w:rPr>
      </w:pPr>
      <w:r w:rsidRPr="001C6FC8">
        <w:rPr>
          <w:rFonts w:ascii="Sylfaen" w:hAnsi="Sylfaen"/>
          <w:b/>
          <w:lang w:val="en-US"/>
        </w:rPr>
        <w:t>Խ</w:t>
      </w:r>
      <w:r w:rsidR="007A011A" w:rsidRPr="001C6FC8">
        <w:rPr>
          <w:rFonts w:ascii="Sylfaen" w:hAnsi="Sylfaen"/>
          <w:b/>
          <w:lang w:val="en-US"/>
        </w:rPr>
        <w:t>մ</w:t>
      </w:r>
      <w:r w:rsidRPr="001C6FC8">
        <w:rPr>
          <w:rFonts w:ascii="Sylfaen" w:hAnsi="Sylfaen"/>
          <w:b/>
          <w:lang w:val="en-US"/>
        </w:rPr>
        <w:t xml:space="preserve">բաքանակ 3 – ունիվերսալ միացնող կոմուտացիոն վահանակ </w:t>
      </w:r>
      <w:r w:rsidR="00A163CB" w:rsidRPr="001C6FC8">
        <w:rPr>
          <w:rFonts w:ascii="Sylfaen" w:hAnsi="Sylfaen"/>
          <w:b/>
          <w:lang w:val="hy-AM"/>
        </w:rPr>
        <w:t>(ODF-24)</w:t>
      </w:r>
      <w:r w:rsidR="00A163CB" w:rsidRPr="001C6FC8">
        <w:rPr>
          <w:rFonts w:ascii="Sylfaen" w:hAnsi="Sylfaen"/>
          <w:b/>
          <w:lang w:val="en-US"/>
        </w:rPr>
        <w:t>,</w:t>
      </w:r>
      <w:r w:rsidR="00A163CB" w:rsidRPr="001C6FC8">
        <w:rPr>
          <w:rFonts w:ascii="Sylfaen" w:hAnsi="Sylfaen"/>
          <w:b/>
          <w:lang w:val="hy-AM"/>
        </w:rPr>
        <w:t xml:space="preserve">  </w:t>
      </w:r>
    </w:p>
    <w:p w:rsidR="00A163CB" w:rsidRPr="001C6FC8" w:rsidRDefault="00A163CB" w:rsidP="00010FDD">
      <w:pPr>
        <w:pStyle w:val="ListParagraph"/>
        <w:numPr>
          <w:ilvl w:val="0"/>
          <w:numId w:val="37"/>
        </w:numPr>
        <w:spacing w:before="240"/>
        <w:jc w:val="both"/>
        <w:rPr>
          <w:rFonts w:ascii="Sylfaen" w:hAnsi="Sylfaen"/>
          <w:b/>
          <w:lang w:val="en-US"/>
        </w:rPr>
      </w:pPr>
      <w:r w:rsidRPr="001C6FC8">
        <w:rPr>
          <w:rFonts w:ascii="Sylfaen" w:hAnsi="Sylfaen"/>
          <w:b/>
          <w:lang w:val="en-US"/>
        </w:rPr>
        <w:t>Խ</w:t>
      </w:r>
      <w:r w:rsidR="007A011A" w:rsidRPr="001C6FC8">
        <w:rPr>
          <w:rFonts w:ascii="Sylfaen" w:hAnsi="Sylfaen"/>
          <w:b/>
          <w:lang w:val="en-US"/>
        </w:rPr>
        <w:t>մ</w:t>
      </w:r>
      <w:r w:rsidRPr="001C6FC8">
        <w:rPr>
          <w:rFonts w:ascii="Sylfaen" w:hAnsi="Sylfaen"/>
          <w:b/>
          <w:lang w:val="en-US"/>
        </w:rPr>
        <w:t>բաքանակ 4 – փոքր ունակության մալուխներ:</w:t>
      </w:r>
    </w:p>
    <w:p w:rsidR="00CF697A" w:rsidRPr="001C6FC8" w:rsidRDefault="00821AAC" w:rsidP="00CF697A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sz w:val="22"/>
          <w:szCs w:val="22"/>
          <w:lang w:val="en-US" w:eastAsia="en-US"/>
        </w:rPr>
      </w:pPr>
      <w:r w:rsidRPr="001C6FC8">
        <w:rPr>
          <w:rFonts w:ascii="Sylfaen" w:eastAsia="Calibri" w:hAnsi="Sylfaen"/>
          <w:sz w:val="22"/>
          <w:szCs w:val="22"/>
          <w:lang w:val="en-US" w:eastAsia="en-US"/>
        </w:rPr>
        <w:t xml:space="preserve">Որակավորման անցկացման արդյունքում Պատվիրատուն </w:t>
      </w:r>
      <w:r w:rsidR="00C24004" w:rsidRPr="001C6FC8">
        <w:rPr>
          <w:rFonts w:ascii="Sylfaen" w:eastAsia="Calibri" w:hAnsi="Sylfaen"/>
          <w:sz w:val="22"/>
          <w:szCs w:val="22"/>
          <w:lang w:val="en-US" w:eastAsia="en-US"/>
        </w:rPr>
        <w:t>յուրաքանչյուր տողով (տես` Հավելված 3.1</w:t>
      </w:r>
      <w:r w:rsidR="007A011A" w:rsidRPr="001C6FC8">
        <w:rPr>
          <w:rFonts w:ascii="Sylfaen" w:eastAsia="Calibri" w:hAnsi="Sylfaen"/>
          <w:sz w:val="22"/>
          <w:szCs w:val="22"/>
          <w:lang w:val="en-US" w:eastAsia="en-US"/>
        </w:rPr>
        <w:t xml:space="preserve"> Որակավորման պահանջների համապատասխանության հայտարարագրին</w:t>
      </w:r>
      <w:r w:rsidR="00C24004" w:rsidRPr="001C6FC8">
        <w:rPr>
          <w:rFonts w:ascii="Sylfaen" w:eastAsia="Calibri" w:hAnsi="Sylfaen"/>
          <w:sz w:val="22"/>
          <w:szCs w:val="22"/>
          <w:lang w:val="en-US" w:eastAsia="en-US"/>
        </w:rPr>
        <w:t xml:space="preserve">) </w:t>
      </w:r>
      <w:r w:rsidR="000F6D51" w:rsidRPr="001C6FC8">
        <w:rPr>
          <w:rFonts w:ascii="Sylfaen" w:eastAsia="Calibri" w:hAnsi="Sylfaen"/>
          <w:sz w:val="22"/>
          <w:szCs w:val="22"/>
          <w:lang w:val="en-US" w:eastAsia="en-US"/>
        </w:rPr>
        <w:t>ընտրում է բոլոր այն մասնակիցներին, որոնք համապատասխանում են որակավորման պահանջներին:</w:t>
      </w:r>
      <w:r w:rsidR="00C24004" w:rsidRPr="001C6FC8">
        <w:rPr>
          <w:rFonts w:ascii="Sylfaen" w:eastAsia="Calibri" w:hAnsi="Sylfaen"/>
          <w:sz w:val="22"/>
          <w:szCs w:val="22"/>
          <w:lang w:val="en-US" w:eastAsia="en-US"/>
        </w:rPr>
        <w:t xml:space="preserve"> Միևնույն Մասնակիցը միաժամանակ կարող է ճանաչվել որակավորված մատակարար ինչպես մեկ, այնպես էլ մի քանի տողով</w:t>
      </w:r>
      <w:r w:rsidR="00CF697A" w:rsidRPr="001C6FC8">
        <w:rPr>
          <w:rFonts w:ascii="Sylfaen" w:eastAsia="Calibri" w:hAnsi="Sylfaen"/>
          <w:sz w:val="22"/>
          <w:szCs w:val="22"/>
          <w:lang w:val="en-US" w:eastAsia="en-US"/>
        </w:rPr>
        <w:t>:</w:t>
      </w:r>
    </w:p>
    <w:p w:rsidR="00CF697A" w:rsidRPr="001C6FC8" w:rsidRDefault="00CF697A" w:rsidP="00CF697A">
      <w:pPr>
        <w:pStyle w:val="NormalWeb"/>
        <w:spacing w:before="100" w:after="240"/>
        <w:jc w:val="both"/>
        <w:textAlignment w:val="top"/>
        <w:rPr>
          <w:rFonts w:ascii="Sylfaen" w:eastAsia="Calibri" w:hAnsi="Sylfaen"/>
          <w:i/>
          <w:sz w:val="22"/>
          <w:szCs w:val="22"/>
          <w:lang w:val="en-US" w:eastAsia="en-US"/>
        </w:rPr>
      </w:pPr>
      <w:r w:rsidRPr="001C6FC8">
        <w:rPr>
          <w:rFonts w:ascii="Sylfaen" w:eastAsia="Calibri" w:hAnsi="Sylfaen"/>
          <w:sz w:val="22"/>
          <w:szCs w:val="22"/>
          <w:lang w:val="en-US" w:eastAsia="en-US"/>
        </w:rPr>
        <w:t>Որակավորված մատակարարների ցուցակի ձևավորումից հետո կոնկրետ պատվերով մատակարար ընտրելու համար բոլոր որակավորված մատակարարներրը կոնկրետ տողով, որի շրջանակներում տվյալ պատվերը կատարվում է, կհրավիրվեն մասնակցելու մատակարարների մրցակցային ընտրության գործընթացին:</w:t>
      </w:r>
    </w:p>
    <w:p w:rsidR="00BF0037" w:rsidRPr="001C6FC8" w:rsidRDefault="00CF697A" w:rsidP="00046C4A">
      <w:pPr>
        <w:pStyle w:val="NormalWeb"/>
        <w:spacing w:before="100" w:after="24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 w:rsidRPr="001C6FC8">
        <w:rPr>
          <w:rFonts w:ascii="Sylfaen" w:hAnsi="Sylfaen"/>
          <w:sz w:val="22"/>
          <w:szCs w:val="22"/>
          <w:lang w:val="en-US"/>
        </w:rPr>
        <w:lastRenderedPageBreak/>
        <w:t>Մ</w:t>
      </w:r>
      <w:r w:rsidR="00BF0037" w:rsidRPr="001C6FC8">
        <w:rPr>
          <w:rFonts w:ascii="Sylfaen" w:hAnsi="Sylfaen"/>
          <w:sz w:val="22"/>
          <w:szCs w:val="22"/>
          <w:lang w:val="en-US"/>
        </w:rPr>
        <w:t>ատակարարների մրցակցային ընտրության գործընթացի</w:t>
      </w:r>
      <w:r w:rsidRPr="001C6FC8">
        <w:rPr>
          <w:rFonts w:ascii="Sylfaen" w:hAnsi="Sylfaen"/>
          <w:sz w:val="22"/>
          <w:szCs w:val="22"/>
          <w:lang w:val="en-US"/>
        </w:rPr>
        <w:t xml:space="preserve"> (այն կկազմակերպվի Ո</w:t>
      </w:r>
      <w:r w:rsidRPr="001C6FC8">
        <w:rPr>
          <w:rFonts w:ascii="Sylfaen" w:eastAsia="Calibri" w:hAnsi="Sylfaen"/>
          <w:sz w:val="22"/>
          <w:szCs w:val="22"/>
          <w:lang w:val="en-US" w:eastAsia="en-US"/>
        </w:rPr>
        <w:t>րակավորվամ արդյունքների հաստատումից հետո</w:t>
      </w:r>
      <w:r w:rsidRPr="001C6FC8">
        <w:rPr>
          <w:rFonts w:ascii="Sylfaen" w:hAnsi="Sylfaen"/>
          <w:sz w:val="22"/>
          <w:szCs w:val="22"/>
          <w:lang w:val="en-US"/>
        </w:rPr>
        <w:t>)</w:t>
      </w:r>
      <w:r w:rsidR="00BF0037" w:rsidRPr="001C6FC8">
        <w:rPr>
          <w:rFonts w:ascii="Sylfaen" w:hAnsi="Sylfaen"/>
          <w:sz w:val="22"/>
          <w:szCs w:val="22"/>
          <w:lang w:val="en-US"/>
        </w:rPr>
        <w:t xml:space="preserve"> հաղթողի հետ կարող է կնքվել </w:t>
      </w:r>
      <w:r w:rsidRPr="001C6FC8">
        <w:rPr>
          <w:rFonts w:ascii="Sylfaen" w:hAnsi="Sylfaen"/>
          <w:sz w:val="22"/>
          <w:szCs w:val="22"/>
          <w:lang w:val="en-US"/>
        </w:rPr>
        <w:t>շրջանակային</w:t>
      </w:r>
      <w:r w:rsidR="00BF0037" w:rsidRPr="001C6FC8">
        <w:rPr>
          <w:rFonts w:ascii="Sylfaen" w:hAnsi="Sylfaen"/>
          <w:sz w:val="22"/>
          <w:szCs w:val="22"/>
          <w:lang w:val="en-US"/>
        </w:rPr>
        <w:t xml:space="preserve"> պայամանագիր համաձայն ստորև ներկայացված պայմանագրի ձևանմուշի:</w:t>
      </w:r>
    </w:p>
    <w:p w:rsidR="006319CE" w:rsidRPr="001C6FC8" w:rsidRDefault="00BF0037" w:rsidP="00BF0037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0" w:name="_Toc464035243"/>
      <w:r w:rsidRPr="001C6FC8">
        <w:rPr>
          <w:rStyle w:val="bigger2"/>
          <w:rFonts w:ascii="Sylfaen" w:hAnsi="Sylfaen"/>
          <w:color w:val="auto"/>
          <w:sz w:val="28"/>
          <w:szCs w:val="28"/>
          <w:u w:val="single"/>
        </w:rPr>
        <w:t>Մասնակցի գործողություններ</w:t>
      </w:r>
      <w:bookmarkEnd w:id="0"/>
    </w:p>
    <w:p w:rsidR="001E2967" w:rsidRPr="001C6FC8" w:rsidRDefault="003103D3" w:rsidP="001E2967">
      <w:pPr>
        <w:jc w:val="both"/>
        <w:rPr>
          <w:rFonts w:ascii="Sylfaen" w:hAnsi="Sylfaen" w:cstheme="minorHAnsi"/>
          <w:lang w:val="en-US"/>
        </w:rPr>
      </w:pPr>
      <w:r w:rsidRPr="001C6FC8">
        <w:rPr>
          <w:rFonts w:ascii="Sylfaen" w:hAnsi="Sylfaen" w:cstheme="minorHAnsi"/>
          <w:lang w:val="en-US"/>
        </w:rPr>
        <w:t>Որպեսզի Որակավորմանը մասնակցել, Որակավորման մասնակցին (այսուհետ` Մասնակից) հարկավոր է.</w:t>
      </w:r>
    </w:p>
    <w:p w:rsidR="000C3C17" w:rsidRPr="001C6FC8" w:rsidRDefault="00CF697A" w:rsidP="003103D3">
      <w:pPr>
        <w:pStyle w:val="NormalWeb"/>
        <w:numPr>
          <w:ilvl w:val="0"/>
          <w:numId w:val="18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1C6FC8">
        <w:rPr>
          <w:rStyle w:val="bigger2"/>
          <w:rFonts w:ascii="Sylfaen" w:hAnsi="Sylfaen"/>
          <w:b/>
          <w:sz w:val="22"/>
          <w:szCs w:val="22"/>
          <w:lang w:val="en-US"/>
        </w:rPr>
        <w:t>Հավելված 1.</w:t>
      </w:r>
      <w:r w:rsidRPr="001C6FC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3103D3" w:rsidRPr="001C6FC8">
        <w:rPr>
          <w:rStyle w:val="bigger2"/>
          <w:rFonts w:ascii="Sylfaen" w:hAnsi="Sylfaen"/>
          <w:sz w:val="22"/>
          <w:szCs w:val="22"/>
          <w:lang w:val="en-US"/>
        </w:rPr>
        <w:t xml:space="preserve">Ծանոթանալ </w:t>
      </w:r>
      <w:r w:rsidR="00CD0294" w:rsidRPr="001C6FC8">
        <w:rPr>
          <w:rStyle w:val="bigger2"/>
          <w:rFonts w:ascii="Sylfaen" w:hAnsi="Sylfaen"/>
          <w:b/>
          <w:sz w:val="22"/>
          <w:szCs w:val="22"/>
          <w:lang w:val="en-US"/>
        </w:rPr>
        <w:t xml:space="preserve">տեխնիկական  պահանջներին </w:t>
      </w:r>
      <w:r w:rsidR="00CD0294" w:rsidRPr="001C6FC8">
        <w:rPr>
          <w:rStyle w:val="bigger2"/>
          <w:rFonts w:ascii="Sylfaen" w:hAnsi="Sylfaen"/>
          <w:sz w:val="22"/>
          <w:szCs w:val="22"/>
          <w:lang w:val="en-US"/>
        </w:rPr>
        <w:t>(</w:t>
      </w:r>
      <w:r w:rsidR="00BF0037" w:rsidRPr="001C6FC8">
        <w:rPr>
          <w:rStyle w:val="bigger2"/>
          <w:rFonts w:ascii="Sylfaen" w:hAnsi="Sylfaen"/>
          <w:sz w:val="22"/>
          <w:szCs w:val="22"/>
          <w:lang w:val="en-US"/>
        </w:rPr>
        <w:t xml:space="preserve">այսուհետ` </w:t>
      </w:r>
      <w:r w:rsidR="00BF0037" w:rsidRPr="001C6FC8">
        <w:rPr>
          <w:rStyle w:val="bigger2"/>
          <w:rFonts w:ascii="Sylfaen" w:hAnsi="Sylfaen"/>
          <w:b/>
          <w:sz w:val="22"/>
          <w:szCs w:val="22"/>
          <w:lang w:val="en-US"/>
        </w:rPr>
        <w:t>ՏՊ</w:t>
      </w:r>
      <w:r w:rsidR="001C6FC8" w:rsidRPr="001C6FC8">
        <w:rPr>
          <w:rStyle w:val="bigger2"/>
          <w:rFonts w:ascii="Sylfaen" w:hAnsi="Sylfaen"/>
          <w:sz w:val="22"/>
          <w:szCs w:val="22"/>
          <w:lang w:val="en-US"/>
        </w:rPr>
        <w:t>)`</w:t>
      </w:r>
    </w:p>
    <w:p w:rsidR="007A011A" w:rsidRPr="001C6FC8" w:rsidRDefault="007A011A" w:rsidP="007A011A">
      <w:pPr>
        <w:spacing w:before="240"/>
        <w:jc w:val="both"/>
        <w:rPr>
          <w:rFonts w:ascii="Sylfaen" w:hAnsi="Sylfaen"/>
          <w:b/>
          <w:lang w:val="en-US"/>
        </w:rPr>
      </w:pPr>
      <w:r w:rsidRPr="001C6FC8">
        <w:rPr>
          <w:rFonts w:ascii="Sylfaen" w:hAnsi="Sylfaen" w:cs="Sylfaen"/>
          <w:b/>
          <w:lang w:val="en-US"/>
        </w:rPr>
        <w:t xml:space="preserve">     Խմ</w:t>
      </w:r>
      <w:r w:rsidRPr="001C6FC8">
        <w:rPr>
          <w:rFonts w:ascii="Sylfaen" w:hAnsi="Sylfaen"/>
          <w:b/>
          <w:lang w:val="en-US"/>
        </w:rPr>
        <w:t>բաքանակ 1 -  մետաղյա ցինկապատ լար կապի օդային գծերի համար,</w:t>
      </w:r>
    </w:p>
    <w:p w:rsidR="007A011A" w:rsidRPr="001C6FC8" w:rsidRDefault="007A011A" w:rsidP="007A011A">
      <w:pPr>
        <w:spacing w:before="240"/>
        <w:ind w:left="567" w:hanging="567"/>
        <w:jc w:val="both"/>
        <w:rPr>
          <w:rFonts w:ascii="Sylfaen" w:hAnsi="Sylfaen"/>
          <w:b/>
          <w:lang w:val="en-US"/>
        </w:rPr>
      </w:pPr>
      <w:r w:rsidRPr="001C6FC8">
        <w:rPr>
          <w:rFonts w:ascii="Sylfaen" w:hAnsi="Sylfaen"/>
          <w:b/>
          <w:lang w:val="en-US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9" o:title=""/>
          </v:shape>
          <o:OLEObject Type="Embed" ProgID="Excel.Sheet.12" ShapeID="_x0000_i1025" DrawAspect="Icon" ObjectID="_1549197345" r:id="rId10"/>
        </w:object>
      </w:r>
    </w:p>
    <w:p w:rsidR="007A011A" w:rsidRPr="001C6FC8" w:rsidRDefault="007A011A" w:rsidP="007A011A">
      <w:pPr>
        <w:spacing w:before="240"/>
        <w:jc w:val="both"/>
        <w:rPr>
          <w:rFonts w:ascii="Sylfaen" w:hAnsi="Sylfaen"/>
          <w:b/>
          <w:lang w:val="en-US"/>
        </w:rPr>
      </w:pPr>
      <w:r w:rsidRPr="001C6FC8">
        <w:rPr>
          <w:rFonts w:ascii="Sylfaen" w:hAnsi="Sylfaen" w:cs="Sylfaen"/>
          <w:b/>
          <w:lang w:val="en-US"/>
        </w:rPr>
        <w:t xml:space="preserve">     Խ</w:t>
      </w:r>
      <w:r w:rsidRPr="001C6FC8">
        <w:rPr>
          <w:rFonts w:ascii="Sylfaen" w:hAnsi="Sylfaen"/>
          <w:b/>
          <w:lang w:val="en-US"/>
        </w:rPr>
        <w:t xml:space="preserve">մբաքանակ 2 – սովորական </w:t>
      </w:r>
      <w:r w:rsidR="0006018B" w:rsidRPr="001C6FC8">
        <w:rPr>
          <w:rFonts w:ascii="Sylfaen" w:hAnsi="Sylfaen"/>
          <w:b/>
        </w:rPr>
        <w:t>պողպատյա</w:t>
      </w:r>
      <w:r w:rsidRPr="001C6FC8">
        <w:rPr>
          <w:rFonts w:ascii="Sylfaen" w:hAnsi="Sylfaen"/>
          <w:b/>
          <w:lang w:val="en-US"/>
        </w:rPr>
        <w:t xml:space="preserve"> խողովակ,</w:t>
      </w:r>
    </w:p>
    <w:p w:rsidR="007A011A" w:rsidRPr="001C6FC8" w:rsidRDefault="008367B0" w:rsidP="007A011A">
      <w:pPr>
        <w:spacing w:before="240"/>
        <w:jc w:val="both"/>
        <w:rPr>
          <w:rFonts w:ascii="Sylfaen" w:hAnsi="Sylfaen" w:cs="Sylfaen"/>
          <w:b/>
          <w:lang w:val="en-US"/>
        </w:rPr>
      </w:pPr>
      <w:r w:rsidRPr="001C6FC8">
        <w:rPr>
          <w:rFonts w:ascii="Sylfaen" w:hAnsi="Sylfaen" w:cs="Sylfaen"/>
          <w:b/>
          <w:lang w:val="en-US"/>
        </w:rPr>
        <w:object w:dxaOrig="1550" w:dyaOrig="991">
          <v:shape id="_x0000_i1026" type="#_x0000_t75" style="width:77.25pt;height:49.5pt" o:ole="">
            <v:imagedata r:id="rId11" o:title=""/>
          </v:shape>
          <o:OLEObject Type="Embed" ProgID="Word.Document.12" ShapeID="_x0000_i1026" DrawAspect="Icon" ObjectID="_1549197346" r:id="rId12"/>
        </w:object>
      </w:r>
    </w:p>
    <w:p w:rsidR="007A011A" w:rsidRPr="001C6FC8" w:rsidRDefault="007A011A" w:rsidP="007A011A">
      <w:pPr>
        <w:spacing w:before="240"/>
        <w:jc w:val="both"/>
        <w:rPr>
          <w:rFonts w:ascii="Sylfaen" w:hAnsi="Sylfaen"/>
          <w:b/>
          <w:lang w:val="en-US"/>
        </w:rPr>
      </w:pPr>
      <w:r w:rsidRPr="001C6FC8">
        <w:rPr>
          <w:rFonts w:ascii="Sylfaen" w:hAnsi="Sylfaen" w:cs="Sylfaen"/>
          <w:b/>
          <w:lang w:val="en-US"/>
        </w:rPr>
        <w:t xml:space="preserve">     Խ</w:t>
      </w:r>
      <w:r w:rsidRPr="001C6FC8">
        <w:rPr>
          <w:rFonts w:ascii="Sylfaen" w:hAnsi="Sylfaen"/>
          <w:b/>
          <w:lang w:val="en-US"/>
        </w:rPr>
        <w:t xml:space="preserve">մբաքանակ 3 – ունիվերսալ միացնող կոմուտացիոն վահանակ </w:t>
      </w:r>
      <w:r w:rsidRPr="001C6FC8">
        <w:rPr>
          <w:rFonts w:ascii="Sylfaen" w:hAnsi="Sylfaen"/>
          <w:b/>
          <w:lang w:val="hy-AM"/>
        </w:rPr>
        <w:t>(ODF-24)</w:t>
      </w:r>
      <w:r w:rsidRPr="001C6FC8">
        <w:rPr>
          <w:rFonts w:ascii="Sylfaen" w:hAnsi="Sylfaen"/>
          <w:b/>
          <w:lang w:val="en-US"/>
        </w:rPr>
        <w:t>,</w:t>
      </w:r>
      <w:r w:rsidRPr="001C6FC8">
        <w:rPr>
          <w:rFonts w:ascii="Sylfaen" w:hAnsi="Sylfaen"/>
          <w:b/>
          <w:lang w:val="hy-AM"/>
        </w:rPr>
        <w:t xml:space="preserve">  </w:t>
      </w:r>
    </w:p>
    <w:p w:rsidR="007A011A" w:rsidRPr="001C6FC8" w:rsidRDefault="008367B0" w:rsidP="007A011A">
      <w:pPr>
        <w:spacing w:before="240"/>
        <w:jc w:val="both"/>
        <w:rPr>
          <w:rFonts w:ascii="Sylfaen" w:hAnsi="Sylfaen" w:cs="Sylfaen"/>
          <w:b/>
          <w:lang w:val="en-US"/>
        </w:rPr>
      </w:pPr>
      <w:r w:rsidRPr="001C6FC8">
        <w:rPr>
          <w:rFonts w:ascii="Sylfaen" w:hAnsi="Sylfaen" w:cs="Sylfaen"/>
          <w:b/>
          <w:lang w:val="en-US"/>
        </w:rPr>
        <w:object w:dxaOrig="1550" w:dyaOrig="991">
          <v:shape id="_x0000_i1027" type="#_x0000_t75" style="width:77.25pt;height:49.5pt" o:ole="">
            <v:imagedata r:id="rId13" o:title=""/>
          </v:shape>
          <o:OLEObject Type="Embed" ProgID="Word.Document.12" ShapeID="_x0000_i1027" DrawAspect="Icon" ObjectID="_1549197347" r:id="rId14"/>
        </w:object>
      </w:r>
    </w:p>
    <w:p w:rsidR="008367B0" w:rsidRPr="001C6FC8" w:rsidRDefault="007A011A" w:rsidP="008367B0">
      <w:pPr>
        <w:spacing w:before="240"/>
        <w:jc w:val="both"/>
        <w:rPr>
          <w:rFonts w:ascii="Sylfaen" w:hAnsi="Sylfaen"/>
          <w:b/>
          <w:lang w:val="en-US"/>
        </w:rPr>
      </w:pPr>
      <w:r w:rsidRPr="001C6FC8">
        <w:rPr>
          <w:rFonts w:ascii="Sylfaen" w:hAnsi="Sylfaen" w:cs="Sylfaen"/>
          <w:b/>
          <w:lang w:val="en-US"/>
        </w:rPr>
        <w:t xml:space="preserve">     Խ</w:t>
      </w:r>
      <w:r w:rsidRPr="001C6FC8">
        <w:rPr>
          <w:rFonts w:ascii="Sylfaen" w:hAnsi="Sylfaen"/>
          <w:b/>
          <w:lang w:val="en-US"/>
        </w:rPr>
        <w:t>մբաքանակ 4 – փոքր ունակության մալուխներ:</w:t>
      </w:r>
    </w:p>
    <w:p w:rsidR="008367B0" w:rsidRPr="001C6FC8" w:rsidRDefault="008367B0" w:rsidP="008367B0">
      <w:pPr>
        <w:spacing w:before="240"/>
        <w:jc w:val="both"/>
        <w:rPr>
          <w:rStyle w:val="bigger2"/>
          <w:rFonts w:ascii="Sylfaen" w:hAnsi="Sylfaen" w:cs="Calibri"/>
          <w:sz w:val="22"/>
          <w:szCs w:val="22"/>
          <w:lang w:val="en-US"/>
        </w:rPr>
      </w:pPr>
      <w:r w:rsidRPr="001C6FC8">
        <w:rPr>
          <w:rStyle w:val="bigger2"/>
          <w:rFonts w:ascii="Sylfaen" w:hAnsi="Sylfaen" w:cs="Calibri"/>
          <w:sz w:val="22"/>
          <w:szCs w:val="22"/>
          <w:lang w:val="en-US"/>
        </w:rPr>
        <w:object w:dxaOrig="1550" w:dyaOrig="991">
          <v:shape id="_x0000_i1028" type="#_x0000_t75" style="width:77.25pt;height:49.5pt" o:ole="">
            <v:imagedata r:id="rId15" o:title=""/>
          </v:shape>
          <o:OLEObject Type="Embed" ProgID="Excel.Sheet.12" ShapeID="_x0000_i1028" DrawAspect="Icon" ObjectID="_1549197348" r:id="rId16"/>
        </w:object>
      </w:r>
    </w:p>
    <w:p w:rsidR="00CD0294" w:rsidRPr="001C6FC8" w:rsidRDefault="00CF697A" w:rsidP="008367B0">
      <w:pPr>
        <w:spacing w:before="240"/>
        <w:jc w:val="both"/>
        <w:rPr>
          <w:rFonts w:ascii="Sylfaen" w:hAnsi="Sylfaen"/>
        </w:rPr>
      </w:pPr>
      <w:r w:rsidRPr="001C6FC8">
        <w:rPr>
          <w:rStyle w:val="bigger2"/>
          <w:rFonts w:ascii="Sylfaen" w:hAnsi="Sylfaen"/>
          <w:b/>
          <w:sz w:val="22"/>
          <w:szCs w:val="22"/>
          <w:lang w:val="en-US"/>
        </w:rPr>
        <w:t xml:space="preserve">Հավելված 2. </w:t>
      </w:r>
      <w:r w:rsidR="00C35E0C" w:rsidRPr="001C6FC8">
        <w:rPr>
          <w:rFonts w:ascii="Sylfaen" w:hAnsi="Sylfaen"/>
          <w:lang w:val="en-US"/>
        </w:rPr>
        <w:t xml:space="preserve">Ծանոթանալ </w:t>
      </w:r>
      <w:r w:rsidR="00C35E0C" w:rsidRPr="001C6FC8">
        <w:rPr>
          <w:rFonts w:ascii="Sylfaen" w:hAnsi="Sylfaen"/>
          <w:b/>
          <w:lang w:val="en-US"/>
        </w:rPr>
        <w:t>պայմանագրի ձևանմուշին</w:t>
      </w:r>
      <w:r w:rsidR="001C6FC8" w:rsidRPr="001C6FC8">
        <w:rPr>
          <w:rFonts w:ascii="Sylfaen" w:hAnsi="Sylfaen"/>
          <w:b/>
        </w:rPr>
        <w:t>`</w:t>
      </w:r>
    </w:p>
    <w:p w:rsidR="009E48DE" w:rsidRPr="001C6FC8" w:rsidRDefault="009E48DE" w:rsidP="009E48DE">
      <w:pPr>
        <w:pStyle w:val="BodyTextIndent3"/>
        <w:jc w:val="center"/>
        <w:rPr>
          <w:rFonts w:ascii="Sylfaen" w:hAnsi="Sylfaen"/>
          <w:lang w:val="en-US"/>
        </w:rPr>
      </w:pPr>
      <w:r w:rsidRPr="001C6FC8">
        <w:rPr>
          <w:rStyle w:val="Strong"/>
          <w:rFonts w:ascii="Sylfaen" w:hAnsi="Sylfaen" w:cs="Calibri"/>
          <w:b w:val="0"/>
          <w:bCs w:val="0"/>
          <w:color w:val="000000"/>
          <w:sz w:val="22"/>
          <w:szCs w:val="22"/>
          <w:lang w:val="en-US"/>
        </w:rPr>
        <w:object w:dxaOrig="1550" w:dyaOrig="991">
          <v:shape id="_x0000_i1029" type="#_x0000_t75" style="width:77.25pt;height:49.5pt" o:ole="">
            <v:imagedata r:id="rId17" o:title=""/>
          </v:shape>
          <o:OLEObject Type="Embed" ProgID="Word.Document.8" ShapeID="_x0000_i1029" DrawAspect="Icon" ObjectID="_1549197349" r:id="rId18">
            <o:FieldCodes>\s</o:FieldCodes>
          </o:OLEObject>
        </w:object>
      </w:r>
      <w:r w:rsidRPr="001C6FC8">
        <w:rPr>
          <w:rStyle w:val="Strong"/>
          <w:rFonts w:ascii="Sylfaen" w:hAnsi="Sylfaen" w:cs="Calibri"/>
          <w:b w:val="0"/>
          <w:bCs w:val="0"/>
          <w:color w:val="000000"/>
          <w:sz w:val="22"/>
          <w:szCs w:val="22"/>
          <w:lang w:val="en-US"/>
        </w:rPr>
        <w:t xml:space="preserve">     </w:t>
      </w:r>
      <w:r w:rsidRPr="001C6FC8">
        <w:rPr>
          <w:rStyle w:val="Strong"/>
          <w:rFonts w:ascii="Sylfaen" w:hAnsi="Sylfaen" w:cs="Calibri"/>
          <w:b w:val="0"/>
          <w:bCs w:val="0"/>
          <w:color w:val="000000"/>
          <w:sz w:val="22"/>
          <w:szCs w:val="22"/>
          <w:lang w:val="en-US"/>
        </w:rPr>
        <w:object w:dxaOrig="1550" w:dyaOrig="991">
          <v:shape id="_x0000_i1030" type="#_x0000_t75" style="width:77.25pt;height:49.5pt" o:ole="">
            <v:imagedata r:id="rId19" o:title=""/>
          </v:shape>
          <o:OLEObject Type="Embed" ProgID="Excel.Sheet.8" ShapeID="_x0000_i1030" DrawAspect="Icon" ObjectID="_1549197350" r:id="rId20"/>
        </w:object>
      </w:r>
      <w:r w:rsidRPr="001C6FC8">
        <w:rPr>
          <w:rStyle w:val="Strong"/>
          <w:rFonts w:ascii="Sylfaen" w:hAnsi="Sylfaen" w:cs="Calibri"/>
          <w:b w:val="0"/>
          <w:bCs w:val="0"/>
          <w:color w:val="000000"/>
          <w:sz w:val="22"/>
          <w:szCs w:val="22"/>
          <w:lang w:val="en-US"/>
        </w:rPr>
        <w:object w:dxaOrig="1550" w:dyaOrig="991">
          <v:shape id="_x0000_i1031" type="#_x0000_t75" style="width:77.25pt;height:49.5pt" o:ole="">
            <v:imagedata r:id="rId21" o:title=""/>
          </v:shape>
          <o:OLEObject Type="Embed" ProgID="Word.Document.8" ShapeID="_x0000_i1031" DrawAspect="Icon" ObjectID="_1549197351" r:id="rId22">
            <o:FieldCodes>\s</o:FieldCodes>
          </o:OLEObject>
        </w:object>
      </w:r>
    </w:p>
    <w:p w:rsidR="009E48DE" w:rsidRPr="001C6FC8" w:rsidRDefault="009E48DE" w:rsidP="009E48DE">
      <w:pPr>
        <w:pStyle w:val="BodyTextIndent3"/>
        <w:rPr>
          <w:rFonts w:ascii="Sylfaen" w:hAnsi="Sylfaen"/>
          <w:lang w:val="en-US"/>
        </w:rPr>
      </w:pPr>
    </w:p>
    <w:p w:rsidR="00C35E0C" w:rsidRPr="001C6FC8" w:rsidRDefault="00CF697A" w:rsidP="009E48DE">
      <w:pPr>
        <w:pStyle w:val="NormalWeb"/>
        <w:numPr>
          <w:ilvl w:val="0"/>
          <w:numId w:val="1"/>
        </w:numPr>
        <w:jc w:val="both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1C6FC8">
        <w:rPr>
          <w:rStyle w:val="bigger2"/>
          <w:rFonts w:ascii="Sylfaen" w:hAnsi="Sylfaen"/>
          <w:b/>
          <w:sz w:val="22"/>
          <w:szCs w:val="22"/>
          <w:lang w:val="en-US"/>
        </w:rPr>
        <w:t xml:space="preserve">Հավելված 3. </w:t>
      </w:r>
      <w:r w:rsidR="00C35E0C" w:rsidRPr="001C6FC8">
        <w:rPr>
          <w:rStyle w:val="bigger2"/>
          <w:rFonts w:ascii="Sylfaen" w:hAnsi="Sylfaen"/>
          <w:sz w:val="22"/>
          <w:szCs w:val="22"/>
          <w:lang w:val="en-US"/>
        </w:rPr>
        <w:t xml:space="preserve">Լրացնել և ստորագրել (վավերացնել կնիքով բոլոր էջերը) </w:t>
      </w:r>
      <w:r w:rsidR="00C35E0C" w:rsidRPr="001C6FC8">
        <w:rPr>
          <w:rStyle w:val="bigger2"/>
          <w:rFonts w:ascii="Sylfaen" w:hAnsi="Sylfaen"/>
          <w:b/>
          <w:sz w:val="22"/>
          <w:szCs w:val="22"/>
          <w:lang w:val="en-US"/>
        </w:rPr>
        <w:t>Որակավորման պահանջներին համապատասխանության մասին հայտարարագիրը</w:t>
      </w:r>
      <w:r w:rsidR="001C6FC8" w:rsidRPr="001C6FC8">
        <w:rPr>
          <w:rStyle w:val="bigger2"/>
          <w:rFonts w:ascii="Sylfaen" w:hAnsi="Sylfaen"/>
          <w:b/>
          <w:sz w:val="22"/>
          <w:szCs w:val="22"/>
          <w:lang w:val="en-US"/>
        </w:rPr>
        <w:t>`</w:t>
      </w:r>
    </w:p>
    <w:p w:rsidR="00C35E0C" w:rsidRPr="001C6FC8" w:rsidRDefault="00826C7C" w:rsidP="00C35E0C">
      <w:pPr>
        <w:pStyle w:val="BodyTextIndent3"/>
        <w:ind w:left="360"/>
        <w:jc w:val="center"/>
        <w:rPr>
          <w:rFonts w:ascii="Sylfaen" w:hAnsi="Sylfaen"/>
          <w:lang w:val="en-US"/>
        </w:rPr>
      </w:pPr>
      <w:r w:rsidRPr="001C6FC8">
        <w:rPr>
          <w:rFonts w:ascii="Sylfaen" w:hAnsi="Sylfaen"/>
          <w:lang w:val="en-US"/>
        </w:rPr>
        <w:object w:dxaOrig="1550" w:dyaOrig="991">
          <v:shape id="_x0000_i1032" type="#_x0000_t75" style="width:77.25pt;height:49.5pt" o:ole="">
            <v:imagedata r:id="rId23" o:title=""/>
          </v:shape>
          <o:OLEObject Type="Embed" ProgID="Excel.Sheet.12" ShapeID="_x0000_i1032" DrawAspect="Icon" ObjectID="_1549197352" r:id="rId24"/>
        </w:object>
      </w:r>
    </w:p>
    <w:p w:rsidR="005B779B" w:rsidRPr="001C6FC8" w:rsidRDefault="005B779B" w:rsidP="000E6714">
      <w:pPr>
        <w:pStyle w:val="NormalWeb"/>
        <w:ind w:left="357"/>
        <w:jc w:val="center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3103D3" w:rsidRPr="001C6FC8" w:rsidRDefault="00CF697A" w:rsidP="003103D3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Sylfaen" w:hAnsi="Sylfaen"/>
          <w:b/>
          <w:sz w:val="22"/>
          <w:szCs w:val="22"/>
          <w:lang w:val="en-US"/>
        </w:rPr>
      </w:pPr>
      <w:r w:rsidRPr="001C6FC8">
        <w:rPr>
          <w:rStyle w:val="bigger2"/>
          <w:rFonts w:ascii="Sylfaen" w:hAnsi="Sylfaen"/>
          <w:b/>
          <w:sz w:val="22"/>
          <w:szCs w:val="22"/>
          <w:lang w:val="en-US"/>
        </w:rPr>
        <w:t xml:space="preserve">Հավելված 4. </w:t>
      </w:r>
      <w:r w:rsidR="003103D3" w:rsidRPr="001C6FC8">
        <w:rPr>
          <w:rStyle w:val="bigger2"/>
          <w:rFonts w:ascii="Sylfaen" w:hAnsi="Sylfaen"/>
          <w:sz w:val="22"/>
          <w:szCs w:val="22"/>
          <w:lang w:val="en-US"/>
        </w:rPr>
        <w:t>Լրացնել և ստորագրել (</w:t>
      </w:r>
      <w:r w:rsidR="00BA02E9" w:rsidRPr="001C6FC8">
        <w:rPr>
          <w:rStyle w:val="bigger2"/>
          <w:rFonts w:ascii="Sylfaen" w:hAnsi="Sylfaen"/>
          <w:sz w:val="22"/>
          <w:szCs w:val="22"/>
          <w:lang w:val="en-US"/>
        </w:rPr>
        <w:t>վավերացնել կնիքով բոլոր էջերը</w:t>
      </w:r>
      <w:r w:rsidR="003103D3" w:rsidRPr="001C6FC8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="003103D3" w:rsidRPr="001C6FC8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="003103D3" w:rsidRPr="001C6FC8">
        <w:rPr>
          <w:rFonts w:ascii="Sylfaen" w:hAnsi="Sylfaen"/>
          <w:b/>
          <w:lang w:val="en-US"/>
        </w:rPr>
        <w:t>ը</w:t>
      </w:r>
      <w:r w:rsidR="001C6FC8" w:rsidRPr="001C6FC8">
        <w:rPr>
          <w:rFonts w:ascii="Sylfaen" w:hAnsi="Sylfaen"/>
          <w:b/>
          <w:lang w:val="en-US"/>
        </w:rPr>
        <w:t>`</w:t>
      </w:r>
    </w:p>
    <w:p w:rsidR="00FB5C3C" w:rsidRPr="001C6FC8" w:rsidRDefault="00FB5C3C" w:rsidP="00FB5C3C">
      <w:pPr>
        <w:pStyle w:val="NormalWeb"/>
        <w:ind w:left="357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bookmarkStart w:id="1" w:name="_MON_1403681362"/>
    <w:bookmarkEnd w:id="1"/>
    <w:p w:rsidR="004E7AFA" w:rsidRPr="001C6FC8" w:rsidRDefault="00943B66" w:rsidP="004E7AFA">
      <w:pPr>
        <w:pStyle w:val="NormalWeb"/>
        <w:ind w:left="357"/>
        <w:jc w:val="center"/>
        <w:textAlignment w:val="top"/>
        <w:rPr>
          <w:rFonts w:ascii="Sylfaen" w:hAnsi="Sylfaen"/>
          <w:lang w:val="en-US"/>
        </w:rPr>
      </w:pPr>
      <w:r w:rsidRPr="001C6FC8">
        <w:rPr>
          <w:rFonts w:ascii="Sylfaen" w:hAnsi="Sylfaen"/>
        </w:rPr>
        <w:object w:dxaOrig="1550" w:dyaOrig="991">
          <v:shape id="_x0000_i1033" type="#_x0000_t75" style="width:77.25pt;height:49.5pt" o:ole="">
            <v:imagedata r:id="rId25" o:title=""/>
          </v:shape>
          <o:OLEObject Type="Embed" ProgID="Word.Document.8" ShapeID="_x0000_i1033" DrawAspect="Icon" ObjectID="_1549197353" r:id="rId26">
            <o:FieldCodes>\s</o:FieldCodes>
          </o:OLEObject>
        </w:object>
      </w:r>
    </w:p>
    <w:p w:rsidR="00F53A72" w:rsidRPr="001C6FC8" w:rsidRDefault="003103D3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1C6FC8">
        <w:rPr>
          <w:rStyle w:val="bigger2"/>
          <w:rFonts w:ascii="Sylfaen" w:hAnsi="Sylfaen"/>
          <w:sz w:val="22"/>
          <w:szCs w:val="22"/>
          <w:lang w:val="en-US"/>
        </w:rPr>
        <w:t>Մատակարարի որակավորումը իրականացնելու համար</w:t>
      </w:r>
      <w:r w:rsidR="00F53A72" w:rsidRPr="001C6FC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1C6FC8">
        <w:rPr>
          <w:rStyle w:val="bigger2"/>
          <w:rFonts w:ascii="Sylfaen" w:hAnsi="Sylfaen"/>
          <w:sz w:val="22"/>
          <w:szCs w:val="22"/>
          <w:lang w:val="en-US"/>
        </w:rPr>
        <w:t xml:space="preserve">պատրաստել </w:t>
      </w:r>
      <w:r w:rsidR="005F64DA" w:rsidRPr="001C6FC8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Pr="001C6FC8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փաստաթղթերը.</w:t>
      </w:r>
    </w:p>
    <w:p w:rsidR="0022243C" w:rsidRPr="001C6FC8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1C6FC8">
        <w:rPr>
          <w:rStyle w:val="bigger2"/>
          <w:rFonts w:ascii="Sylfaen" w:hAnsi="Sylfaen"/>
          <w:sz w:val="22"/>
          <w:szCs w:val="22"/>
          <w:lang w:val="en-US"/>
        </w:rPr>
        <w:t>Իրավաբանական անձի գրանցման վկայական;</w:t>
      </w:r>
    </w:p>
    <w:p w:rsidR="0022243C" w:rsidRPr="001C6FC8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1C6FC8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տվյալներ;</w:t>
      </w:r>
    </w:p>
    <w:p w:rsidR="0022243C" w:rsidRPr="001C6FC8" w:rsidRDefault="0022243C" w:rsidP="0022243C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1C6FC8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AE6A52" w:rsidRPr="001C6FC8"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AE6A52" w:rsidRPr="001C6FC8" w:rsidRDefault="00943B66" w:rsidP="00B24961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1C6FC8">
        <w:rPr>
          <w:rStyle w:val="bigger2"/>
          <w:rFonts w:ascii="Sylfaen" w:hAnsi="Sylfaen"/>
          <w:sz w:val="22"/>
          <w:szCs w:val="22"/>
          <w:lang w:val="en-US"/>
        </w:rPr>
        <w:t>Բոլոր խնբաքանակների</w:t>
      </w:r>
      <w:r w:rsidR="00AE6A52" w:rsidRPr="001C6FC8">
        <w:rPr>
          <w:rStyle w:val="bigger2"/>
          <w:rFonts w:ascii="Sylfaen" w:hAnsi="Sylfaen"/>
          <w:sz w:val="22"/>
          <w:szCs w:val="22"/>
          <w:lang w:val="en-US"/>
        </w:rPr>
        <w:t xml:space="preserve"> համար`</w:t>
      </w:r>
    </w:p>
    <w:p w:rsidR="00AE6A52" w:rsidRPr="001C6FC8" w:rsidRDefault="00AE6A52" w:rsidP="00AE6A52">
      <w:pPr>
        <w:pStyle w:val="ListParagraph"/>
        <w:numPr>
          <w:ilvl w:val="0"/>
          <w:numId w:val="3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1C6FC8">
        <w:rPr>
          <w:rStyle w:val="bigger2"/>
          <w:rFonts w:ascii="Sylfaen" w:hAnsi="Sylfaen"/>
          <w:sz w:val="22"/>
          <w:szCs w:val="22"/>
          <w:lang w:val="en-US"/>
        </w:rPr>
        <w:t>Ապրանքների տեխնիկական մասնագրեր</w:t>
      </w:r>
      <w:r w:rsidR="00943B66" w:rsidRPr="001C6FC8">
        <w:rPr>
          <w:rStyle w:val="bigger2"/>
          <w:rFonts w:ascii="Sylfaen" w:hAnsi="Sylfaen"/>
          <w:sz w:val="22"/>
          <w:szCs w:val="22"/>
          <w:lang w:val="en-US"/>
        </w:rPr>
        <w:t xml:space="preserve"> հաստատված արտադրողի կողմից,</w:t>
      </w:r>
      <w:r w:rsidRPr="001C6FC8">
        <w:rPr>
          <w:rStyle w:val="bigger2"/>
          <w:rFonts w:ascii="Sylfaen" w:hAnsi="Sylfaen"/>
          <w:sz w:val="22"/>
          <w:szCs w:val="22"/>
          <w:lang w:val="en-US"/>
        </w:rPr>
        <w:t xml:space="preserve">                                                              </w:t>
      </w:r>
    </w:p>
    <w:p w:rsidR="00943B66" w:rsidRPr="001C6FC8" w:rsidRDefault="00AE6A52" w:rsidP="00943B66">
      <w:pPr>
        <w:pStyle w:val="ListParagraph"/>
        <w:numPr>
          <w:ilvl w:val="0"/>
          <w:numId w:val="3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1C6FC8">
        <w:rPr>
          <w:rStyle w:val="bigger2"/>
          <w:rFonts w:ascii="Sylfaen" w:hAnsi="Sylfaen"/>
          <w:sz w:val="22"/>
          <w:szCs w:val="22"/>
          <w:lang w:val="en-US"/>
        </w:rPr>
        <w:t>Ապրանքների համապատասխանության սետիֆիկատներ</w:t>
      </w:r>
      <w:r w:rsidR="00943B66" w:rsidRPr="001C6FC8">
        <w:rPr>
          <w:rStyle w:val="bigger2"/>
          <w:rFonts w:ascii="Sylfaen" w:hAnsi="Sylfaen"/>
          <w:sz w:val="22"/>
          <w:szCs w:val="22"/>
          <w:lang w:val="en-US"/>
        </w:rPr>
        <w:t>ը:</w:t>
      </w:r>
    </w:p>
    <w:p w:rsidR="000C3C17" w:rsidRPr="001C6FC8" w:rsidRDefault="000C3C17" w:rsidP="000C3C17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F53A72" w:rsidRPr="001C6FC8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1C6FC8">
        <w:rPr>
          <w:rStyle w:val="bigger2"/>
          <w:rFonts w:ascii="Sylfaen" w:hAnsi="Sylfaen"/>
          <w:sz w:val="22"/>
          <w:szCs w:val="22"/>
          <w:lang w:val="en-US"/>
        </w:rPr>
        <w:t xml:space="preserve">Ներկայացնել </w:t>
      </w:r>
      <w:r w:rsidR="005F64DA" w:rsidRPr="001C6FC8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1C6FC8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 ստորև ներկայացված ձևաչափով.</w:t>
      </w:r>
    </w:p>
    <w:p w:rsidR="00EE1A4B" w:rsidRPr="001C6FC8" w:rsidRDefault="00EE1A4B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tbl>
      <w:tblPr>
        <w:tblW w:w="12059" w:type="dxa"/>
        <w:jc w:val="center"/>
        <w:tblInd w:w="25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636"/>
        <w:gridCol w:w="6114"/>
        <w:gridCol w:w="1440"/>
        <w:gridCol w:w="3869"/>
      </w:tblGrid>
      <w:tr w:rsidR="00EE1A4B" w:rsidRPr="001C6FC8" w:rsidTr="00EE1A4B">
        <w:trPr>
          <w:trHeight w:val="267"/>
          <w:jc w:val="center"/>
        </w:trPr>
        <w:tc>
          <w:tcPr>
            <w:tcW w:w="636" w:type="dxa"/>
            <w:vMerge w:val="restart"/>
            <w:vAlign w:val="center"/>
          </w:tcPr>
          <w:p w:rsidR="00EE1A4B" w:rsidRPr="001C6FC8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eastAsia="ru-RU"/>
              </w:rPr>
            </w:pPr>
            <w:r w:rsidRPr="001C6FC8"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eastAsia="ru-RU"/>
              </w:rPr>
              <w:t>N</w:t>
            </w:r>
          </w:p>
        </w:tc>
        <w:tc>
          <w:tcPr>
            <w:tcW w:w="6114" w:type="dxa"/>
            <w:vMerge w:val="restart"/>
            <w:vAlign w:val="center"/>
          </w:tcPr>
          <w:p w:rsidR="00EE1A4B" w:rsidRPr="001C6FC8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eastAsia="ru-RU"/>
              </w:rPr>
            </w:pPr>
            <w:r w:rsidRPr="001C6FC8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</w:t>
            </w:r>
          </w:p>
        </w:tc>
        <w:tc>
          <w:tcPr>
            <w:tcW w:w="1440" w:type="dxa"/>
            <w:vAlign w:val="center"/>
          </w:tcPr>
          <w:p w:rsidR="00EE1A4B" w:rsidRPr="001C6FC8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val="en-US" w:eastAsia="ru-RU"/>
              </w:rPr>
            </w:pPr>
            <w:r w:rsidRPr="001C6FC8"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val="en-US" w:eastAsia="ru-RU"/>
              </w:rPr>
              <w:t>Ձևաչափ</w:t>
            </w:r>
          </w:p>
        </w:tc>
        <w:tc>
          <w:tcPr>
            <w:tcW w:w="3869" w:type="dxa"/>
            <w:vMerge w:val="restart"/>
            <w:vAlign w:val="center"/>
          </w:tcPr>
          <w:p w:rsidR="00EE1A4B" w:rsidRPr="001C6FC8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b/>
                <w:sz w:val="22"/>
                <w:szCs w:val="22"/>
                <w:lang w:eastAsia="ru-RU"/>
              </w:rPr>
            </w:pPr>
            <w:r w:rsidRPr="001C6FC8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Փաստաթղթի անվանում</w:t>
            </w:r>
          </w:p>
        </w:tc>
      </w:tr>
      <w:tr w:rsidR="00EE1A4B" w:rsidRPr="001C6FC8" w:rsidTr="00EE1A4B">
        <w:trPr>
          <w:trHeight w:val="287"/>
          <w:jc w:val="center"/>
        </w:trPr>
        <w:tc>
          <w:tcPr>
            <w:tcW w:w="636" w:type="dxa"/>
            <w:vMerge/>
            <w:vAlign w:val="center"/>
          </w:tcPr>
          <w:p w:rsidR="00EE1A4B" w:rsidRPr="001C6FC8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</w:pPr>
          </w:p>
        </w:tc>
        <w:tc>
          <w:tcPr>
            <w:tcW w:w="6114" w:type="dxa"/>
            <w:vMerge/>
            <w:vAlign w:val="center"/>
          </w:tcPr>
          <w:p w:rsidR="00EE1A4B" w:rsidRPr="001C6FC8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</w:pPr>
          </w:p>
        </w:tc>
        <w:tc>
          <w:tcPr>
            <w:tcW w:w="1440" w:type="dxa"/>
            <w:vAlign w:val="center"/>
          </w:tcPr>
          <w:p w:rsidR="00EE1A4B" w:rsidRPr="001C6FC8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</w:pPr>
            <w:r w:rsidRPr="001C6FC8"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  <w:t>PDF</w:t>
            </w:r>
          </w:p>
        </w:tc>
        <w:tc>
          <w:tcPr>
            <w:tcW w:w="3869" w:type="dxa"/>
            <w:vMerge/>
            <w:vAlign w:val="center"/>
          </w:tcPr>
          <w:p w:rsidR="00EE1A4B" w:rsidRPr="001C6FC8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</w:pPr>
          </w:p>
        </w:tc>
      </w:tr>
      <w:tr w:rsidR="00EE1A4B" w:rsidRPr="001C6FC8" w:rsidTr="00EE1A4B">
        <w:trPr>
          <w:trHeight w:val="252"/>
          <w:jc w:val="center"/>
        </w:trPr>
        <w:tc>
          <w:tcPr>
            <w:tcW w:w="636" w:type="dxa"/>
            <w:vAlign w:val="center"/>
          </w:tcPr>
          <w:p w:rsidR="00EE1A4B" w:rsidRPr="001C6FC8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</w:pPr>
            <w:r w:rsidRPr="001C6FC8"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6114" w:type="dxa"/>
            <w:vAlign w:val="center"/>
          </w:tcPr>
          <w:p w:rsidR="00EE1A4B" w:rsidRPr="001C6FC8" w:rsidRDefault="00EE1A4B" w:rsidP="008367B0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6FC8">
              <w:rPr>
                <w:rStyle w:val="bigger2"/>
                <w:rFonts w:ascii="Sylfaen" w:hAnsi="Sylfaen"/>
                <w:sz w:val="22"/>
                <w:szCs w:val="22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1440" w:type="dxa"/>
            <w:vAlign w:val="center"/>
          </w:tcPr>
          <w:p w:rsidR="00EE1A4B" w:rsidRPr="001C6FC8" w:rsidRDefault="00EE1A4B" w:rsidP="008367B0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Sylfaen" w:hAnsi="Sylfaen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6FC8" w:rsidRDefault="00EE1A4B" w:rsidP="008367B0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6FC8">
              <w:rPr>
                <w:rStyle w:val="bigger2"/>
                <w:rFonts w:ascii="Sylfaen" w:hAnsi="Sylfaen"/>
                <w:sz w:val="22"/>
                <w:szCs w:val="22"/>
              </w:rPr>
              <w:t>Հայտարարագիր.pdf</w:t>
            </w:r>
          </w:p>
        </w:tc>
      </w:tr>
      <w:tr w:rsidR="00EE1A4B" w:rsidRPr="001C6FC8" w:rsidTr="00EE1A4B">
        <w:trPr>
          <w:trHeight w:val="533"/>
          <w:jc w:val="center"/>
        </w:trPr>
        <w:tc>
          <w:tcPr>
            <w:tcW w:w="636" w:type="dxa"/>
            <w:vAlign w:val="center"/>
          </w:tcPr>
          <w:p w:rsidR="00EE1A4B" w:rsidRPr="001C6FC8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</w:pPr>
            <w:r w:rsidRPr="001C6FC8"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6114" w:type="dxa"/>
            <w:vAlign w:val="center"/>
          </w:tcPr>
          <w:p w:rsidR="00EE1A4B" w:rsidRPr="001C6FC8" w:rsidRDefault="00EE1A4B" w:rsidP="008367B0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6FC8">
              <w:rPr>
                <w:rStyle w:val="bigger2"/>
                <w:rFonts w:ascii="Sylfaen" w:hAnsi="Sylfaen"/>
                <w:sz w:val="22"/>
                <w:szCs w:val="22"/>
              </w:rPr>
              <w:t>Գաղտնի տեղեկատվության չհրապարակման մասին համաձայնագիր</w:t>
            </w:r>
          </w:p>
        </w:tc>
        <w:tc>
          <w:tcPr>
            <w:tcW w:w="1440" w:type="dxa"/>
            <w:vAlign w:val="center"/>
          </w:tcPr>
          <w:p w:rsidR="00EE1A4B" w:rsidRPr="001C6FC8" w:rsidRDefault="00EE1A4B" w:rsidP="008367B0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Sylfaen" w:hAnsi="Sylfaen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6FC8" w:rsidRDefault="00EE1A4B" w:rsidP="008367B0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6FC8">
              <w:rPr>
                <w:rStyle w:val="bigger2"/>
                <w:rFonts w:ascii="Sylfaen" w:hAnsi="Sylfaen"/>
                <w:sz w:val="22"/>
                <w:szCs w:val="22"/>
              </w:rPr>
              <w:t>NDA.pdf</w:t>
            </w:r>
          </w:p>
        </w:tc>
      </w:tr>
      <w:tr w:rsidR="00EE1A4B" w:rsidRPr="001C6FC8" w:rsidTr="00EE1A4B">
        <w:trPr>
          <w:trHeight w:val="533"/>
          <w:jc w:val="center"/>
        </w:trPr>
        <w:tc>
          <w:tcPr>
            <w:tcW w:w="636" w:type="dxa"/>
            <w:vAlign w:val="center"/>
          </w:tcPr>
          <w:p w:rsidR="00EE1A4B" w:rsidRPr="001C6FC8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</w:pPr>
            <w:r w:rsidRPr="001C6FC8"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  <w:lastRenderedPageBreak/>
              <w:t>3</w:t>
            </w:r>
          </w:p>
        </w:tc>
        <w:tc>
          <w:tcPr>
            <w:tcW w:w="6114" w:type="dxa"/>
            <w:vAlign w:val="center"/>
          </w:tcPr>
          <w:p w:rsidR="00EE1A4B" w:rsidRPr="001C6FC8" w:rsidRDefault="00EE1A4B" w:rsidP="008367B0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6FC8">
              <w:rPr>
                <w:rStyle w:val="bigger2"/>
                <w:rFonts w:ascii="Sylfaen" w:hAnsi="Sylfaen"/>
                <w:sz w:val="22"/>
                <w:szCs w:val="22"/>
              </w:rPr>
              <w:t>Իրավաբանական անձի գրանցման վկայական</w:t>
            </w:r>
          </w:p>
        </w:tc>
        <w:tc>
          <w:tcPr>
            <w:tcW w:w="1440" w:type="dxa"/>
            <w:vAlign w:val="center"/>
          </w:tcPr>
          <w:p w:rsidR="00EE1A4B" w:rsidRPr="001C6FC8" w:rsidRDefault="00EE1A4B" w:rsidP="008367B0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Sylfaen" w:hAnsi="Sylfaen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6FC8" w:rsidRDefault="00EE1A4B" w:rsidP="008367B0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6FC8">
              <w:rPr>
                <w:rStyle w:val="bigger2"/>
                <w:rFonts w:ascii="Sylfaen" w:hAnsi="Sylfaen"/>
                <w:sz w:val="22"/>
                <w:szCs w:val="22"/>
              </w:rPr>
              <w:t>Վկայական.pdf</w:t>
            </w:r>
          </w:p>
        </w:tc>
      </w:tr>
      <w:tr w:rsidR="00EE1A4B" w:rsidRPr="001C6FC8" w:rsidTr="00EE1A4B">
        <w:trPr>
          <w:trHeight w:val="647"/>
          <w:jc w:val="center"/>
        </w:trPr>
        <w:tc>
          <w:tcPr>
            <w:tcW w:w="636" w:type="dxa"/>
            <w:vAlign w:val="center"/>
          </w:tcPr>
          <w:p w:rsidR="00EE1A4B" w:rsidRPr="001C6FC8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</w:pPr>
            <w:r w:rsidRPr="001C6FC8"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6114" w:type="dxa"/>
            <w:vAlign w:val="center"/>
          </w:tcPr>
          <w:p w:rsidR="00EE1A4B" w:rsidRPr="001C6FC8" w:rsidRDefault="00EE1A4B" w:rsidP="008367B0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6FC8">
              <w:rPr>
                <w:rStyle w:val="bigger2"/>
                <w:rFonts w:ascii="Sylfaen" w:hAnsi="Sylfaen"/>
                <w:sz w:val="22"/>
                <w:szCs w:val="22"/>
              </w:rPr>
              <w:t>Մասնակցի ղեկավարի անձնագրային տվյալներ</w:t>
            </w:r>
          </w:p>
        </w:tc>
        <w:tc>
          <w:tcPr>
            <w:tcW w:w="1440" w:type="dxa"/>
            <w:vAlign w:val="center"/>
          </w:tcPr>
          <w:p w:rsidR="00EE1A4B" w:rsidRPr="001C6FC8" w:rsidRDefault="00EE1A4B" w:rsidP="008367B0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Sylfaen" w:hAnsi="Sylfaen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6FC8" w:rsidRDefault="00EE1A4B" w:rsidP="008367B0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6FC8">
              <w:rPr>
                <w:rStyle w:val="bigger2"/>
                <w:rFonts w:ascii="Sylfaen" w:hAnsi="Sylfaen"/>
                <w:sz w:val="22"/>
                <w:szCs w:val="22"/>
              </w:rPr>
              <w:t>Ղեկավարի անձնագիր.pdf</w:t>
            </w:r>
          </w:p>
        </w:tc>
      </w:tr>
      <w:tr w:rsidR="00EE1A4B" w:rsidRPr="001C6FC8" w:rsidTr="00EE1A4B">
        <w:trPr>
          <w:trHeight w:val="683"/>
          <w:jc w:val="center"/>
        </w:trPr>
        <w:tc>
          <w:tcPr>
            <w:tcW w:w="636" w:type="dxa"/>
            <w:vAlign w:val="center"/>
          </w:tcPr>
          <w:p w:rsidR="00EE1A4B" w:rsidRPr="001C6FC8" w:rsidRDefault="00EE1A4B" w:rsidP="008367B0">
            <w:pPr>
              <w:jc w:val="center"/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</w:pPr>
            <w:r w:rsidRPr="001C6FC8">
              <w:rPr>
                <w:rStyle w:val="bigger2"/>
                <w:rFonts w:ascii="Sylfaen" w:eastAsia="Times New Roman" w:hAnsi="Sylfaen" w:cs="Calibri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6114" w:type="dxa"/>
            <w:vAlign w:val="center"/>
          </w:tcPr>
          <w:p w:rsidR="00EE1A4B" w:rsidRPr="001C6FC8" w:rsidRDefault="00EE1A4B" w:rsidP="008367B0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6FC8">
              <w:rPr>
                <w:rStyle w:val="bigger2"/>
                <w:rFonts w:ascii="Sylfaen" w:hAnsi="Sylfaen"/>
                <w:sz w:val="22"/>
                <w:szCs w:val="22"/>
              </w:rPr>
              <w:t>Մասնակցի հիմնադրի անձնագրային տվյալներ</w:t>
            </w:r>
          </w:p>
        </w:tc>
        <w:tc>
          <w:tcPr>
            <w:tcW w:w="1440" w:type="dxa"/>
            <w:vAlign w:val="center"/>
          </w:tcPr>
          <w:p w:rsidR="00EE1A4B" w:rsidRPr="001C6FC8" w:rsidRDefault="00EE1A4B" w:rsidP="008367B0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Sylfaen" w:hAnsi="Sylfaen" w:cs="Calibri"/>
                <w:sz w:val="22"/>
                <w:szCs w:val="22"/>
              </w:rPr>
            </w:pPr>
          </w:p>
        </w:tc>
        <w:tc>
          <w:tcPr>
            <w:tcW w:w="3869" w:type="dxa"/>
            <w:vAlign w:val="center"/>
          </w:tcPr>
          <w:p w:rsidR="00EE1A4B" w:rsidRPr="001C6FC8" w:rsidRDefault="00EE1A4B" w:rsidP="008367B0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</w:rPr>
            </w:pPr>
            <w:r w:rsidRPr="001C6FC8">
              <w:rPr>
                <w:rStyle w:val="bigger2"/>
                <w:rFonts w:ascii="Sylfaen" w:hAnsi="Sylfaen"/>
                <w:sz w:val="22"/>
                <w:szCs w:val="22"/>
              </w:rPr>
              <w:t>Հիմնադրի անձնագիր.pdf</w:t>
            </w:r>
          </w:p>
        </w:tc>
      </w:tr>
    </w:tbl>
    <w:p w:rsidR="00EE1A4B" w:rsidRPr="001C6FC8" w:rsidRDefault="00EE1A4B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p w:rsidR="0022243C" w:rsidRPr="001C6FC8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անվանումը՝</w:t>
      </w:r>
      <w:r w:rsidR="00997F9E"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«“</w:t>
      </w:r>
      <w:r w:rsidR="00324553" w:rsidRPr="001C6FC8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="00324553"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324553" w:rsidRPr="001C6FC8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r w:rsidR="00324553"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” </w:t>
      </w:r>
      <w:r w:rsidR="00970AA0"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>–</w:t>
      </w:r>
      <w:r w:rsidR="00324553"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970AA0"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լար, խողովակներ, </w:t>
      </w:r>
      <w:r w:rsidR="00970AA0" w:rsidRPr="001C6FC8">
        <w:rPr>
          <w:rFonts w:ascii="Sylfaen" w:hAnsi="Sylfaen"/>
          <w:b/>
          <w:lang w:val="hy-AM"/>
        </w:rPr>
        <w:t>ODF-24</w:t>
      </w:r>
      <w:r w:rsidR="00970AA0" w:rsidRPr="001C6FC8">
        <w:rPr>
          <w:rFonts w:ascii="Sylfaen" w:hAnsi="Sylfaen"/>
          <w:b/>
          <w:lang w:val="en-US"/>
        </w:rPr>
        <w:t>, մ</w:t>
      </w:r>
      <w:r w:rsidR="00324553"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>ալուխներ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>»):</w:t>
      </w:r>
    </w:p>
    <w:p w:rsidR="00E51459" w:rsidRPr="001C6FC8" w:rsidRDefault="0022243C" w:rsidP="001C043F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2" w:name="_Toc464035244"/>
      <w:r w:rsidRPr="001C6FC8">
        <w:rPr>
          <w:rStyle w:val="bigger2"/>
          <w:rFonts w:ascii="Sylfaen" w:hAnsi="Sylfaen"/>
          <w:color w:val="auto"/>
          <w:sz w:val="28"/>
          <w:szCs w:val="28"/>
          <w:u w:val="single"/>
        </w:rPr>
        <w:t>Որակավորման տեղեկատվության փաթեթի ներկայացման կարգ</w:t>
      </w:r>
      <w:bookmarkEnd w:id="2"/>
    </w:p>
    <w:p w:rsidR="000C3C17" w:rsidRPr="001C6FC8" w:rsidRDefault="000C3C17" w:rsidP="004E7AFA">
      <w:pPr>
        <w:pStyle w:val="NormalWeb"/>
        <w:spacing w:before="100"/>
        <w:textAlignment w:val="top"/>
        <w:rPr>
          <w:rStyle w:val="bigger2"/>
          <w:rFonts w:ascii="Sylfaen" w:hAnsi="Sylfaen"/>
          <w:b/>
          <w:sz w:val="22"/>
          <w:szCs w:val="22"/>
          <w:u w:val="single"/>
        </w:rPr>
      </w:pPr>
    </w:p>
    <w:p w:rsidR="00225FC7" w:rsidRPr="001C6FC8" w:rsidRDefault="0022243C" w:rsidP="00C37E70">
      <w:pPr>
        <w:jc w:val="both"/>
        <w:rPr>
          <w:rFonts w:ascii="Sylfaen" w:hAnsi="Sylfaen"/>
        </w:rPr>
      </w:pPr>
      <w:r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նակիցը 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ը 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որակավորման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տեղեկատվության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փաթեթ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ի 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="00225FC7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="00225FC7" w:rsidRPr="001C6FC8">
        <w:rPr>
          <w:rFonts w:ascii="Sylfaen" w:hAnsi="Sylfaen"/>
        </w:rPr>
        <w:t xml:space="preserve"> </w:t>
      </w:r>
      <w:r w:rsidR="004D7CA5" w:rsidRPr="001C6FC8">
        <w:rPr>
          <w:rFonts w:ascii="Sylfaen" w:hAnsi="Sylfaen"/>
          <w:b/>
        </w:rPr>
        <w:t>07</w:t>
      </w:r>
      <w:r w:rsidR="00324553" w:rsidRPr="001C6FC8">
        <w:rPr>
          <w:rFonts w:ascii="Sylfaen" w:hAnsi="Sylfaen"/>
          <w:b/>
        </w:rPr>
        <w:t>.</w:t>
      </w:r>
      <w:r w:rsidR="004D7CA5" w:rsidRPr="001C6FC8">
        <w:rPr>
          <w:rFonts w:ascii="Sylfaen" w:hAnsi="Sylfaen"/>
          <w:b/>
        </w:rPr>
        <w:t>03</w:t>
      </w:r>
      <w:r w:rsidR="00257AF2" w:rsidRPr="001C6FC8">
        <w:rPr>
          <w:rFonts w:ascii="Sylfaen" w:hAnsi="Sylfaen"/>
          <w:b/>
        </w:rPr>
        <w:t>.</w:t>
      </w:r>
      <w:r w:rsidR="00225FC7" w:rsidRPr="001C6FC8">
        <w:rPr>
          <w:rFonts w:ascii="Sylfaen" w:hAnsi="Sylfaen"/>
          <w:b/>
        </w:rPr>
        <w:t>201</w:t>
      </w:r>
      <w:r w:rsidR="004D7CA5" w:rsidRPr="001C6FC8">
        <w:rPr>
          <w:rFonts w:ascii="Sylfaen" w:hAnsi="Sylfaen"/>
          <w:b/>
        </w:rPr>
        <w:t>7</w:t>
      </w:r>
      <w:r w:rsidR="00225FC7" w:rsidRPr="001C6FC8">
        <w:rPr>
          <w:rFonts w:ascii="Sylfaen" w:hAnsi="Sylfaen"/>
          <w:b/>
        </w:rPr>
        <w:t xml:space="preserve"> 15:00 (</w:t>
      </w:r>
      <w:r w:rsidR="00225FC7" w:rsidRPr="001C6FC8">
        <w:rPr>
          <w:rFonts w:ascii="Sylfaen" w:hAnsi="Sylfaen"/>
          <w:b/>
          <w:lang w:val="en-US"/>
        </w:rPr>
        <w:t>տեղական</w:t>
      </w:r>
      <w:r w:rsidR="00225FC7" w:rsidRPr="001C6FC8">
        <w:rPr>
          <w:rFonts w:ascii="Sylfaen" w:hAnsi="Sylfaen"/>
          <w:b/>
        </w:rPr>
        <w:t xml:space="preserve"> </w:t>
      </w:r>
      <w:r w:rsidR="00225FC7" w:rsidRPr="001C6FC8">
        <w:rPr>
          <w:rFonts w:ascii="Sylfaen" w:hAnsi="Sylfaen"/>
          <w:b/>
          <w:lang w:val="en-US"/>
        </w:rPr>
        <w:t>ժամանակ</w:t>
      </w:r>
      <w:r w:rsidR="00225FC7" w:rsidRPr="001C6FC8">
        <w:rPr>
          <w:rFonts w:ascii="Sylfaen" w:hAnsi="Sylfaen"/>
          <w:b/>
        </w:rPr>
        <w:t>)</w:t>
      </w:r>
      <w:r w:rsidR="00225FC7" w:rsidRPr="001C6FC8">
        <w:rPr>
          <w:rFonts w:ascii="Sylfaen" w:hAnsi="Sylfaen"/>
        </w:rPr>
        <w:t xml:space="preserve"> </w:t>
      </w:r>
      <w:r w:rsidR="00225FC7" w:rsidRPr="001C6FC8">
        <w:rPr>
          <w:rFonts w:ascii="Sylfaen" w:hAnsi="Sylfaen"/>
          <w:lang w:val="en-US"/>
        </w:rPr>
        <w:t>ոչ</w:t>
      </w:r>
      <w:r w:rsidR="00225FC7" w:rsidRPr="001C6FC8">
        <w:rPr>
          <w:rFonts w:ascii="Sylfaen" w:hAnsi="Sylfaen"/>
        </w:rPr>
        <w:t xml:space="preserve"> </w:t>
      </w:r>
      <w:r w:rsidR="00225FC7" w:rsidRPr="001C6FC8">
        <w:rPr>
          <w:rFonts w:ascii="Sylfaen" w:hAnsi="Sylfaen"/>
          <w:lang w:val="en-US"/>
        </w:rPr>
        <w:t>ուշ</w:t>
      </w:r>
      <w:r w:rsidR="00225FC7" w:rsidRPr="001C6FC8">
        <w:rPr>
          <w:rFonts w:ascii="Sylfaen" w:hAnsi="Sylfaen"/>
        </w:rPr>
        <w:t xml:space="preserve"> </w:t>
      </w:r>
      <w:r w:rsidR="00225FC7" w:rsidRPr="001C6FC8">
        <w:rPr>
          <w:rFonts w:ascii="Sylfaen" w:hAnsi="Sylfaen"/>
          <w:lang w:val="en-US"/>
        </w:rPr>
        <w:t>ժամկետում</w:t>
      </w:r>
      <w:r w:rsidR="00225FC7" w:rsidRPr="001C6FC8">
        <w:rPr>
          <w:rFonts w:ascii="Sylfaen" w:hAnsi="Sylfaen"/>
        </w:rPr>
        <w:t>:</w:t>
      </w:r>
    </w:p>
    <w:p w:rsidR="00E51459" w:rsidRPr="001C6FC8" w:rsidRDefault="001248C1" w:rsidP="00E51459">
      <w:pPr>
        <w:jc w:val="center"/>
        <w:rPr>
          <w:rStyle w:val="Hyperlink"/>
          <w:rFonts w:ascii="Sylfaen" w:hAnsi="Sylfaen"/>
          <w:lang w:val="en-US"/>
        </w:rPr>
      </w:pPr>
      <w:r w:rsidRPr="001C6FC8">
        <w:rPr>
          <w:rStyle w:val="Hyperlink"/>
          <w:rFonts w:ascii="Sylfaen" w:hAnsi="Sylfaen"/>
          <w:lang w:val="en-US"/>
        </w:rPr>
        <w:object w:dxaOrig="1550" w:dyaOrig="991">
          <v:shape id="_x0000_i1035" type="#_x0000_t75" style="width:54pt;height:34.5pt" o:ole="">
            <v:imagedata r:id="rId27" o:title=""/>
          </v:shape>
          <o:OLEObject Type="Embed" ProgID="Word.Document.12" ShapeID="_x0000_i1035" DrawAspect="Icon" ObjectID="_1549197354" r:id="rId28"/>
        </w:object>
      </w:r>
    </w:p>
    <w:p w:rsidR="001C043F" w:rsidRPr="001C6FC8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val="en-US" w:eastAsia="ru-RU"/>
        </w:rPr>
      </w:pPr>
      <w:r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ի,</w:t>
      </w:r>
      <w:r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 տրամադրման</w:t>
      </w:r>
      <w:r w:rsidR="00E13B93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, ինչպես նաև</w:t>
      </w:r>
      <w:r w:rsidR="004C33AD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>որակավորման</w:t>
      </w:r>
      <w:r w:rsidR="004C33AD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>տեղեկատվության</w:t>
      </w:r>
      <w:r w:rsidR="004C33AD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>փաթեթի</w:t>
      </w:r>
      <w:r w:rsidR="004C33AD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4C33AD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6FC8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 w:rsidRPr="001C6FC8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կարգը հրապարակված է </w:t>
      </w:r>
      <w:r w:rsidR="001C043F" w:rsidRPr="001C6FC8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“ԱրմենՏել” ՓԲԸ Բաց որակավորման և </w:t>
      </w:r>
      <w:r w:rsidR="001C043F" w:rsidRPr="001C6FC8">
        <w:rPr>
          <w:rFonts w:ascii="Sylfaen" w:hAnsi="Sylfaen"/>
          <w:lang w:val="en-US"/>
        </w:rPr>
        <w:t xml:space="preserve">մատակարարների մրցակցային ընտրության </w:t>
      </w:r>
      <w:r w:rsidR="001C043F" w:rsidRPr="001C6FC8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բոլոր </w:t>
      </w:r>
      <w:r w:rsidR="001C043F" w:rsidRPr="001C6FC8">
        <w:rPr>
          <w:rFonts w:ascii="Sylfaen" w:hAnsi="Sylfaen"/>
          <w:lang w:val="en-US"/>
        </w:rPr>
        <w:t xml:space="preserve">գործընթացների շրջանակներում </w:t>
      </w:r>
      <w:r w:rsidR="001C043F" w:rsidRPr="001C6FC8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 Ընդհանուր դրույթներ” փաստաթղթում հետևյալ հղումով</w:t>
      </w:r>
      <w:r w:rsidR="00E13B93" w:rsidRPr="001C6FC8"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="001C043F" w:rsidRPr="001C6FC8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hyperlink r:id="rId29" w:history="1">
        <w:r w:rsidR="001C043F" w:rsidRPr="001C6FC8">
          <w:rPr>
            <w:rStyle w:val="Hyperlink"/>
            <w:rFonts w:ascii="Sylfaen" w:hAnsi="Sylfaen" w:cs="Calibri"/>
            <w:sz w:val="24"/>
            <w:szCs w:val="24"/>
            <w:lang w:val="en-US" w:eastAsia="ru-RU"/>
          </w:rPr>
          <w:t>https://beeline.am/am/nav/partners</w:t>
        </w:r>
      </w:hyperlink>
      <w:r w:rsidR="001C043F" w:rsidRPr="001C6FC8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FB5C3C" w:rsidRPr="001C6FC8" w:rsidRDefault="00FA2AF3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3" w:name="_Toc464035245"/>
      <w:r w:rsidRPr="001C6FC8">
        <w:rPr>
          <w:rStyle w:val="bigger2"/>
          <w:rFonts w:ascii="Sylfaen" w:hAnsi="Sylfaen"/>
          <w:color w:val="auto"/>
          <w:sz w:val="28"/>
          <w:szCs w:val="28"/>
          <w:u w:val="single"/>
        </w:rPr>
        <w:t>Ստացված որակավորման տեղեկատվության փաթեթի գնահատման կարգը</w:t>
      </w:r>
      <w:bookmarkEnd w:id="3"/>
      <w:r w:rsidRPr="001C6FC8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FA2AF3" w:rsidRPr="001C6FC8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1C6FC8">
        <w:rPr>
          <w:rFonts w:ascii="Sylfaen" w:hAnsi="Sylfaen"/>
        </w:rPr>
        <w:t>Բոլոր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Մասնակիցները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անցնում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են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ռիսկերի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գնահատում</w:t>
      </w:r>
      <w:r w:rsidRPr="001C6FC8">
        <w:rPr>
          <w:rFonts w:ascii="Sylfaen" w:hAnsi="Sylfaen"/>
          <w:lang w:val="en-US"/>
        </w:rPr>
        <w:t xml:space="preserve">: </w:t>
      </w:r>
      <w:r w:rsidRPr="001C6FC8">
        <w:rPr>
          <w:rFonts w:ascii="Sylfaen" w:hAnsi="Sylfaen"/>
        </w:rPr>
        <w:t>Ռիսկերի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գնահատման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եզրակացության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հիման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վրա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յուրաքանչյուր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մատակարարի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համար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հաշվարկվում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է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ռիսկերի</w:t>
      </w:r>
      <w:r w:rsidRPr="001C6FC8">
        <w:rPr>
          <w:rFonts w:ascii="Sylfaen" w:hAnsi="Sylfaen"/>
          <w:lang w:val="en-US"/>
        </w:rPr>
        <w:t xml:space="preserve"> </w:t>
      </w:r>
      <w:r w:rsidR="004C52A4" w:rsidRPr="001C6FC8">
        <w:rPr>
          <w:rFonts w:ascii="Sylfaen" w:hAnsi="Sylfaen"/>
          <w:lang w:val="en-US"/>
        </w:rPr>
        <w:t xml:space="preserve"> </w:t>
      </w:r>
      <w:r w:rsidR="004F3F08" w:rsidRPr="001C6FC8">
        <w:rPr>
          <w:rFonts w:ascii="Sylfaen" w:hAnsi="Sylfaen"/>
          <w:lang w:val="en-US"/>
        </w:rPr>
        <w:t>ը</w:t>
      </w:r>
      <w:r w:rsidRPr="001C6FC8">
        <w:rPr>
          <w:rFonts w:ascii="Sylfaen" w:hAnsi="Sylfaen"/>
        </w:rPr>
        <w:t>նդհանուր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գումարը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հետևյալ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կե</w:t>
      </w:r>
      <w:r w:rsidR="004F3F08" w:rsidRPr="001C6FC8">
        <w:rPr>
          <w:rFonts w:ascii="Sylfaen" w:hAnsi="Sylfaen"/>
          <w:lang w:val="en-US"/>
        </w:rPr>
        <w:t>ր</w:t>
      </w:r>
      <w:r w:rsidRPr="001C6FC8">
        <w:rPr>
          <w:rFonts w:ascii="Sylfaen" w:hAnsi="Sylfaen"/>
        </w:rPr>
        <w:t>պ</w:t>
      </w:r>
      <w:r w:rsidRPr="001C6FC8">
        <w:rPr>
          <w:rFonts w:ascii="Sylfaen" w:hAnsi="Sylfaen"/>
          <w:lang w:val="en-US"/>
        </w:rPr>
        <w:t>.</w:t>
      </w:r>
    </w:p>
    <w:p w:rsidR="00FB5C3C" w:rsidRPr="001C6FC8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1C6FC8">
        <w:rPr>
          <w:rFonts w:ascii="Sylfaen" w:hAnsi="Sylfaen"/>
        </w:rPr>
        <w:t>Յուրաքանչյուր</w:t>
      </w:r>
      <w:r w:rsidRPr="001C6FC8">
        <w:rPr>
          <w:rFonts w:ascii="Sylfaen" w:hAnsi="Sylfaen"/>
          <w:lang w:val="en-US"/>
        </w:rPr>
        <w:t xml:space="preserve"> </w:t>
      </w:r>
      <w:r w:rsidR="00FB5C3C" w:rsidRPr="001C6FC8">
        <w:rPr>
          <w:rFonts w:ascii="Sylfaen" w:hAnsi="Sylfaen"/>
          <w:lang w:val="en-US"/>
        </w:rPr>
        <w:t xml:space="preserve"> «</w:t>
      </w:r>
      <w:r w:rsidRPr="001C6FC8">
        <w:rPr>
          <w:rFonts w:ascii="Sylfaen" w:hAnsi="Sylfaen"/>
        </w:rPr>
        <w:t>խոչընդոտող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գործոն</w:t>
      </w:r>
      <w:r w:rsidR="00FB5C3C" w:rsidRPr="001C6FC8">
        <w:rPr>
          <w:rFonts w:ascii="Sylfaen" w:hAnsi="Sylfaen"/>
          <w:lang w:val="en-US"/>
        </w:rPr>
        <w:t xml:space="preserve">» </w:t>
      </w:r>
      <w:r w:rsidRPr="001C6FC8">
        <w:rPr>
          <w:rFonts w:ascii="Sylfaen" w:hAnsi="Sylfaen"/>
        </w:rPr>
        <w:t>ռիսկ</w:t>
      </w:r>
      <w:r w:rsidR="00FB5C3C" w:rsidRPr="001C6FC8">
        <w:rPr>
          <w:rFonts w:ascii="Sylfaen" w:hAnsi="Sylfaen"/>
          <w:lang w:val="en-US"/>
        </w:rPr>
        <w:t xml:space="preserve"> – 5 </w:t>
      </w:r>
      <w:r w:rsidRPr="001C6FC8">
        <w:rPr>
          <w:rFonts w:ascii="Sylfaen" w:hAnsi="Sylfaen"/>
        </w:rPr>
        <w:t>բալ</w:t>
      </w:r>
      <w:r w:rsidR="00FB5C3C" w:rsidRPr="001C6FC8">
        <w:rPr>
          <w:rFonts w:ascii="Sylfaen" w:hAnsi="Sylfaen"/>
          <w:lang w:val="en-US"/>
        </w:rPr>
        <w:t>;</w:t>
      </w:r>
    </w:p>
    <w:p w:rsidR="00FB5C3C" w:rsidRPr="001C6FC8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1C6FC8">
        <w:rPr>
          <w:rFonts w:ascii="Sylfaen" w:hAnsi="Sylfaen"/>
        </w:rPr>
        <w:t>Յուրաքանչյուր</w:t>
      </w:r>
      <w:r w:rsidRPr="001C6FC8">
        <w:rPr>
          <w:rFonts w:ascii="Sylfaen" w:hAnsi="Sylfaen"/>
          <w:lang w:val="en-US"/>
        </w:rPr>
        <w:t xml:space="preserve">  </w:t>
      </w:r>
      <w:r w:rsidRPr="001C6FC8">
        <w:rPr>
          <w:rFonts w:ascii="Sylfaen" w:hAnsi="Sylfaen"/>
        </w:rPr>
        <w:t>բարձր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ռիսկ</w:t>
      </w:r>
      <w:r w:rsidR="00FB5C3C" w:rsidRPr="001C6FC8">
        <w:rPr>
          <w:rFonts w:ascii="Sylfaen" w:hAnsi="Sylfaen"/>
          <w:lang w:val="en-US"/>
        </w:rPr>
        <w:t xml:space="preserve"> </w:t>
      </w:r>
      <w:r w:rsidR="00FB5C3C" w:rsidRPr="001C6FC8">
        <w:rPr>
          <w:rFonts w:ascii="Sylfaen" w:hAnsi="Sylfaen"/>
        </w:rPr>
        <w:t>риск</w:t>
      </w:r>
      <w:r w:rsidR="00FB5C3C" w:rsidRPr="001C6FC8">
        <w:rPr>
          <w:rFonts w:ascii="Sylfaen" w:hAnsi="Sylfaen"/>
          <w:lang w:val="en-US"/>
        </w:rPr>
        <w:t xml:space="preserve"> – 3 </w:t>
      </w:r>
      <w:r w:rsidRPr="001C6FC8">
        <w:rPr>
          <w:rFonts w:ascii="Sylfaen" w:hAnsi="Sylfaen"/>
        </w:rPr>
        <w:t>բալ</w:t>
      </w:r>
      <w:r w:rsidR="00FB5C3C" w:rsidRPr="001C6FC8">
        <w:rPr>
          <w:rFonts w:ascii="Sylfaen" w:hAnsi="Sylfaen"/>
          <w:lang w:val="en-US"/>
        </w:rPr>
        <w:t>;</w:t>
      </w:r>
    </w:p>
    <w:p w:rsidR="00FB5C3C" w:rsidRPr="001C6FC8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1C6FC8">
        <w:rPr>
          <w:rFonts w:ascii="Sylfaen" w:hAnsi="Sylfaen"/>
        </w:rPr>
        <w:t>Յուրաքանչյուր  միջին ռիսկ</w:t>
      </w:r>
      <w:r w:rsidR="00FB5C3C" w:rsidRPr="001C6FC8">
        <w:rPr>
          <w:rFonts w:ascii="Sylfaen" w:hAnsi="Sylfaen"/>
        </w:rPr>
        <w:t xml:space="preserve"> – 1 </w:t>
      </w:r>
      <w:r w:rsidRPr="001C6FC8">
        <w:rPr>
          <w:rFonts w:ascii="Sylfaen" w:hAnsi="Sylfaen"/>
        </w:rPr>
        <w:t>բալ:</w:t>
      </w:r>
    </w:p>
    <w:p w:rsidR="00FB5C3C" w:rsidRPr="001C6FC8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1C6FC8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1C6FC8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  <w:r w:rsidR="00721C6C" w:rsidRPr="001C6FC8">
        <w:rPr>
          <w:rFonts w:ascii="Sylfaen" w:eastAsia="Times New Roman" w:hAnsi="Sylfaen"/>
          <w:sz w:val="24"/>
          <w:szCs w:val="24"/>
          <w:lang w:eastAsia="ru-RU"/>
        </w:rPr>
        <w:t>:</w:t>
      </w:r>
    </w:p>
    <w:p w:rsidR="00FB5C3C" w:rsidRPr="001C6FC8" w:rsidRDefault="00F418FB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Sylfaen" w:hAnsi="Sylfaen"/>
          <w:lang w:val="en-US"/>
        </w:rPr>
      </w:pPr>
      <w:r w:rsidRPr="001C6FC8">
        <w:rPr>
          <w:rFonts w:ascii="Sylfaen" w:hAnsi="Sylfaen"/>
          <w:lang w:val="en-US"/>
        </w:rPr>
        <w:object w:dxaOrig="1550" w:dyaOrig="991">
          <v:shape id="_x0000_i1034" type="#_x0000_t75" style="width:77.25pt;height:49.5pt" o:ole="">
            <v:imagedata r:id="rId30" o:title=""/>
          </v:shape>
          <o:OLEObject Type="Embed" ProgID="Word.Document.8" ShapeID="_x0000_i1034" DrawAspect="Icon" ObjectID="_1549197355" r:id="rId31">
            <o:FieldCodes>\s</o:FieldCodes>
          </o:OLEObject>
        </w:object>
      </w:r>
    </w:p>
    <w:p w:rsidR="00372DCC" w:rsidRPr="001C6FC8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72DCC" w:rsidRPr="001C6FC8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1C6FC8">
        <w:rPr>
          <w:rFonts w:ascii="Sylfaen" w:hAnsi="Sylfaen"/>
          <w:b w:val="0"/>
          <w:sz w:val="24"/>
          <w:szCs w:val="24"/>
          <w:lang w:val="ru-RU"/>
        </w:rPr>
        <w:t>Բոլոր</w:t>
      </w:r>
      <w:r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C6FC8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C6FC8">
        <w:rPr>
          <w:rFonts w:ascii="Sylfaen" w:hAnsi="Sylfaen"/>
          <w:b w:val="0"/>
          <w:sz w:val="24"/>
          <w:szCs w:val="24"/>
          <w:lang w:val="ru-RU"/>
        </w:rPr>
        <w:t>գնահատվում</w:t>
      </w:r>
      <w:r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1C6FC8">
        <w:rPr>
          <w:rFonts w:ascii="Sylfaen" w:hAnsi="Sylfaen"/>
          <w:b w:val="0"/>
          <w:sz w:val="24"/>
          <w:szCs w:val="24"/>
          <w:lang w:val="ru-RU"/>
        </w:rPr>
        <w:t>են</w:t>
      </w:r>
      <w:r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C6FC8">
        <w:rPr>
          <w:rFonts w:ascii="Sylfaen" w:hAnsi="Sylfaen"/>
          <w:b w:val="0"/>
          <w:sz w:val="24"/>
          <w:szCs w:val="24"/>
          <w:lang w:val="ru-RU"/>
        </w:rPr>
        <w:t>ելնելով</w:t>
      </w:r>
      <w:r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C6FC8">
        <w:rPr>
          <w:rFonts w:ascii="Sylfaen" w:hAnsi="Sylfaen"/>
          <w:b w:val="0"/>
          <w:sz w:val="24"/>
          <w:szCs w:val="24"/>
          <w:lang w:val="ru-RU"/>
        </w:rPr>
        <w:t>այն</w:t>
      </w:r>
      <w:r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1C6FC8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1C6FC8">
        <w:rPr>
          <w:rFonts w:ascii="Sylfaen" w:hAnsi="Sylfaen"/>
          <w:b w:val="0"/>
          <w:sz w:val="24"/>
          <w:szCs w:val="24"/>
          <w:lang w:val="ru-RU"/>
        </w:rPr>
        <w:t>կատվությունից</w:t>
      </w:r>
      <w:r w:rsidRPr="001C6FC8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r w:rsidRPr="001C6FC8">
        <w:rPr>
          <w:rFonts w:ascii="Sylfaen" w:hAnsi="Sylfaen"/>
          <w:b w:val="0"/>
          <w:sz w:val="24"/>
          <w:szCs w:val="24"/>
          <w:lang w:val="ru-RU"/>
        </w:rPr>
        <w:t>որը</w:t>
      </w:r>
      <w:r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C6FC8">
        <w:rPr>
          <w:rFonts w:ascii="Sylfaen" w:hAnsi="Sylfaen"/>
          <w:b w:val="0"/>
          <w:sz w:val="24"/>
          <w:szCs w:val="24"/>
          <w:lang w:val="ru-RU"/>
        </w:rPr>
        <w:t>ներկայացված</w:t>
      </w:r>
      <w:r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C6FC8">
        <w:rPr>
          <w:rFonts w:ascii="Sylfaen" w:hAnsi="Sylfaen"/>
          <w:b w:val="0"/>
          <w:sz w:val="24"/>
          <w:szCs w:val="24"/>
          <w:lang w:val="ru-RU"/>
        </w:rPr>
        <w:t>է</w:t>
      </w:r>
      <w:r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C6FC8">
        <w:rPr>
          <w:rFonts w:ascii="Sylfaen" w:hAnsi="Sylfaen"/>
          <w:b w:val="0"/>
          <w:sz w:val="24"/>
          <w:szCs w:val="24"/>
          <w:lang w:val="ru-RU"/>
        </w:rPr>
        <w:t>Որակավորման</w:t>
      </w:r>
      <w:r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C6FC8">
        <w:rPr>
          <w:rFonts w:ascii="Sylfaen" w:hAnsi="Sylfaen"/>
          <w:b w:val="0"/>
          <w:sz w:val="24"/>
          <w:szCs w:val="24"/>
          <w:lang w:val="ru-RU"/>
        </w:rPr>
        <w:t>պահանջներին</w:t>
      </w:r>
      <w:r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C6FC8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r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C6FC8">
        <w:rPr>
          <w:rFonts w:ascii="Sylfaen" w:hAnsi="Sylfaen"/>
          <w:b w:val="0"/>
          <w:sz w:val="24"/>
          <w:szCs w:val="24"/>
          <w:lang w:val="ru-RU"/>
        </w:rPr>
        <w:t>մասին</w:t>
      </w:r>
      <w:r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C6FC8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r w:rsidRPr="001C6FC8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FB5C3C" w:rsidRPr="001C6FC8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6E171F" w:rsidRPr="001C6FC8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տեղեկատվության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փաթեթը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 w:cs="Sylfaen"/>
          <w:b/>
          <w:sz w:val="24"/>
          <w:szCs w:val="24"/>
          <w:lang w:eastAsia="ru-RU"/>
        </w:rPr>
        <w:t>մասին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lastRenderedPageBreak/>
        <w:t>Պատվիրատուն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չդիտաչկել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1C6FC8">
        <w:rPr>
          <w:rFonts w:ascii="Sylfaen" w:eastAsia="Times New Roman" w:hAnsi="Sylfaen"/>
          <w:b/>
          <w:sz w:val="24"/>
          <w:szCs w:val="24"/>
          <w:lang w:eastAsia="ru-RU"/>
        </w:rPr>
        <w:t>փաթեթը</w:t>
      </w:r>
      <w:r w:rsidRPr="001C6FC8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6E171F" w:rsidRPr="001C6FC8" w:rsidRDefault="00E13B93" w:rsidP="00B24961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1C6FC8">
        <w:rPr>
          <w:rFonts w:ascii="Sylfaen" w:hAnsi="Sylfaen"/>
          <w:b w:val="0"/>
          <w:sz w:val="24"/>
          <w:szCs w:val="24"/>
          <w:lang w:val="ru-RU"/>
        </w:rPr>
        <w:t>Մատակարարի</w:t>
      </w:r>
      <w:r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C6FC8">
        <w:rPr>
          <w:rFonts w:ascii="Sylfaen" w:hAnsi="Sylfaen"/>
          <w:b w:val="0"/>
          <w:sz w:val="24"/>
          <w:szCs w:val="24"/>
          <w:lang w:val="ru-RU"/>
        </w:rPr>
        <w:t>ներկայացրած</w:t>
      </w:r>
      <w:r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C6FC8">
        <w:rPr>
          <w:rFonts w:ascii="Sylfaen" w:hAnsi="Sylfaen"/>
          <w:b w:val="0"/>
          <w:sz w:val="24"/>
          <w:szCs w:val="24"/>
          <w:lang w:val="ru-RU"/>
        </w:rPr>
        <w:t>տեղեկավության</w:t>
      </w:r>
      <w:r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C6FC8">
        <w:rPr>
          <w:rFonts w:ascii="Sylfaen" w:hAnsi="Sylfaen"/>
          <w:b w:val="0"/>
          <w:sz w:val="24"/>
          <w:szCs w:val="24"/>
          <w:lang w:val="ru-RU"/>
        </w:rPr>
        <w:t>հիման</w:t>
      </w:r>
      <w:r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1C6FC8">
        <w:rPr>
          <w:rFonts w:ascii="Sylfaen" w:hAnsi="Sylfaen"/>
          <w:b w:val="0"/>
          <w:sz w:val="24"/>
          <w:szCs w:val="24"/>
          <w:lang w:val="ru-RU"/>
        </w:rPr>
        <w:t>վրա</w:t>
      </w:r>
      <w:r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1C6FC8">
        <w:rPr>
          <w:rFonts w:ascii="Sylfaen" w:hAnsi="Sylfaen"/>
          <w:b w:val="0"/>
          <w:sz w:val="24"/>
          <w:szCs w:val="24"/>
          <w:lang w:val="ru-RU"/>
        </w:rPr>
        <w:t>բոլոր</w:t>
      </w:r>
      <w:r w:rsidR="0001209A"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1C6FC8">
        <w:rPr>
          <w:rFonts w:ascii="Sylfaen" w:hAnsi="Sylfaen"/>
          <w:b w:val="0"/>
          <w:sz w:val="24"/>
          <w:szCs w:val="24"/>
          <w:lang w:val="ru-RU"/>
        </w:rPr>
        <w:t>Մասնակցիներն</w:t>
      </w:r>
      <w:r w:rsidR="0001209A"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1C6FC8">
        <w:rPr>
          <w:rFonts w:ascii="Sylfaen" w:hAnsi="Sylfaen"/>
          <w:b w:val="0"/>
          <w:sz w:val="24"/>
          <w:szCs w:val="24"/>
          <w:lang w:val="ru-RU"/>
        </w:rPr>
        <w:t>անցնում</w:t>
      </w:r>
      <w:r w:rsidR="0001209A"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1C6FC8">
        <w:rPr>
          <w:rFonts w:ascii="Sylfaen" w:hAnsi="Sylfaen"/>
          <w:b w:val="0"/>
          <w:sz w:val="24"/>
          <w:szCs w:val="24"/>
          <w:lang w:val="ru-RU"/>
        </w:rPr>
        <w:t>են</w:t>
      </w:r>
      <w:r w:rsidR="0001209A"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1C6FC8">
        <w:rPr>
          <w:rFonts w:ascii="Sylfaen" w:hAnsi="Sylfaen"/>
          <w:b w:val="0"/>
          <w:sz w:val="24"/>
          <w:szCs w:val="24"/>
          <w:lang w:val="ru-RU"/>
        </w:rPr>
        <w:t>Բիզնես</w:t>
      </w:r>
      <w:r w:rsidR="0001209A"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1C6FC8">
        <w:rPr>
          <w:rFonts w:ascii="Sylfaen" w:hAnsi="Sylfaen"/>
          <w:b w:val="0"/>
          <w:sz w:val="24"/>
          <w:szCs w:val="24"/>
          <w:lang w:val="ru-RU"/>
        </w:rPr>
        <w:t>Գործընկերոջ</w:t>
      </w:r>
      <w:r w:rsidR="0001209A"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1C6FC8">
        <w:rPr>
          <w:rFonts w:ascii="Sylfaen" w:hAnsi="Sylfaen"/>
          <w:b w:val="0"/>
          <w:sz w:val="24"/>
          <w:szCs w:val="24"/>
          <w:lang w:val="ru-RU"/>
        </w:rPr>
        <w:t>համալիր</w:t>
      </w:r>
      <w:r w:rsidR="0001209A" w:rsidRPr="001C6FC8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01209A" w:rsidRPr="001C6FC8">
        <w:rPr>
          <w:rFonts w:ascii="Sylfaen" w:hAnsi="Sylfaen"/>
          <w:b w:val="0"/>
          <w:sz w:val="24"/>
          <w:szCs w:val="24"/>
          <w:lang w:val="ru-RU"/>
        </w:rPr>
        <w:t>ստուգում</w:t>
      </w:r>
      <w:r w:rsidR="0001209A" w:rsidRPr="001C6FC8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E51459" w:rsidRPr="001C6FC8" w:rsidRDefault="006E171F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4" w:name="_Toc464035246"/>
      <w:r w:rsidRPr="001C6FC8">
        <w:rPr>
          <w:rStyle w:val="bigger2"/>
          <w:rFonts w:ascii="Sylfaen" w:hAnsi="Sylfaen"/>
          <w:color w:val="auto"/>
          <w:sz w:val="28"/>
          <w:szCs w:val="28"/>
          <w:u w:val="single"/>
        </w:rPr>
        <w:t>Որակավորման արդյունքները</w:t>
      </w:r>
      <w:bookmarkEnd w:id="4"/>
    </w:p>
    <w:p w:rsidR="00997E89" w:rsidRPr="001C6FC8" w:rsidRDefault="006E171F" w:rsidP="00997E89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Fonts w:ascii="Sylfaen" w:hAnsi="Sylfaen"/>
          <w:lang w:val="en-US"/>
        </w:rPr>
      </w:pPr>
      <w:r w:rsidRPr="001C6FC8">
        <w:rPr>
          <w:rFonts w:ascii="Sylfaen" w:hAnsi="Sylfaen"/>
          <w:lang w:val="en-US"/>
        </w:rPr>
        <w:t xml:space="preserve">Որակավորման արդյունքներով կկազմվի որակավորված մատակարարների ցուցակը, </w:t>
      </w:r>
      <w:r w:rsidR="00997E89" w:rsidRPr="001C6FC8">
        <w:rPr>
          <w:rFonts w:ascii="Sylfaen" w:hAnsi="Sylfaen"/>
          <w:lang w:val="en-US"/>
        </w:rPr>
        <w:t>որոն</w:t>
      </w:r>
      <w:r w:rsidR="00E13B93" w:rsidRPr="001C6FC8">
        <w:rPr>
          <w:rFonts w:ascii="Sylfaen" w:hAnsi="Sylfaen"/>
          <w:lang w:val="en-US"/>
        </w:rPr>
        <w:t>ք</w:t>
      </w:r>
      <w:r w:rsidR="00997E89"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  <w:lang w:val="en-US"/>
        </w:rPr>
        <w:t xml:space="preserve">կհրավիրվեն մասնակցելու </w:t>
      </w:r>
      <w:r w:rsidR="00997E89" w:rsidRPr="001C6FC8">
        <w:rPr>
          <w:rFonts w:ascii="Sylfaen" w:hAnsi="Sylfaen"/>
          <w:lang w:val="en-US"/>
        </w:rPr>
        <w:t>2</w:t>
      </w:r>
      <w:r w:rsidRPr="001C6FC8">
        <w:rPr>
          <w:rFonts w:ascii="Sylfaen" w:hAnsi="Sylfaen"/>
          <w:lang w:val="en-US"/>
        </w:rPr>
        <w:t xml:space="preserve"> տարի </w:t>
      </w:r>
      <w:r w:rsidR="004330F0" w:rsidRPr="001C6FC8">
        <w:rPr>
          <w:rFonts w:ascii="Sylfaen" w:hAnsi="Sylfaen"/>
          <w:lang w:val="hy-AM"/>
        </w:rPr>
        <w:t xml:space="preserve">ժամկետով ցինկապատ լարի, </w:t>
      </w:r>
      <w:r w:rsidR="00F418FB" w:rsidRPr="001C6FC8">
        <w:rPr>
          <w:rFonts w:ascii="Sylfaen" w:hAnsi="Sylfaen"/>
        </w:rPr>
        <w:t>պողպատյա</w:t>
      </w:r>
      <w:r w:rsidR="004330F0" w:rsidRPr="001C6FC8">
        <w:rPr>
          <w:rFonts w:ascii="Sylfaen" w:hAnsi="Sylfaen"/>
          <w:lang w:val="hy-AM"/>
        </w:rPr>
        <w:t xml:space="preserve"> խողովակների, ունիվերսալ միացնող կոմուտացիոն </w:t>
      </w:r>
      <w:r w:rsidR="004330F0" w:rsidRPr="001C6FC8">
        <w:rPr>
          <w:rFonts w:ascii="Sylfaen" w:hAnsi="Sylfaen"/>
          <w:lang w:val="en-US"/>
        </w:rPr>
        <w:t xml:space="preserve">վահանակների </w:t>
      </w:r>
      <w:r w:rsidR="004330F0" w:rsidRPr="001C6FC8">
        <w:rPr>
          <w:rFonts w:ascii="Sylfaen" w:hAnsi="Sylfaen"/>
          <w:lang w:val="hy-AM"/>
        </w:rPr>
        <w:t xml:space="preserve"> (ODF-24)  և փոքր ունակության մալուխների  մատակարարների մրցակցային ընտրության գործընթացի մասնակիցների ցուցակի </w:t>
      </w:r>
      <w:r w:rsidR="00721C6C" w:rsidRPr="001C6FC8">
        <w:rPr>
          <w:rFonts w:ascii="Sylfaen" w:hAnsi="Sylfaen"/>
          <w:lang w:val="en-US"/>
        </w:rPr>
        <w:t xml:space="preserve">ձևավորմանը </w:t>
      </w:r>
      <w:r w:rsidR="00E13B93" w:rsidRPr="001C6FC8">
        <w:rPr>
          <w:rFonts w:ascii="Sylfaen" w:hAnsi="Sylfaen"/>
          <w:lang w:val="en-US"/>
        </w:rPr>
        <w:t xml:space="preserve">և որոնց հետ </w:t>
      </w:r>
      <w:r w:rsidR="00423962" w:rsidRPr="001C6FC8">
        <w:rPr>
          <w:rFonts w:ascii="Sylfaen" w:hAnsi="Sylfaen"/>
          <w:lang w:val="en-US"/>
        </w:rPr>
        <w:t xml:space="preserve">մատակարարների մրցակցային ընտրության գործընթացների արդյունքներով </w:t>
      </w:r>
      <w:r w:rsidR="00D312EB" w:rsidRPr="001C6FC8">
        <w:rPr>
          <w:rFonts w:ascii="Sylfaen" w:hAnsi="Sylfaen"/>
          <w:lang w:val="en-US"/>
        </w:rPr>
        <w:t xml:space="preserve">կարող են </w:t>
      </w:r>
      <w:r w:rsidR="00E13B93" w:rsidRPr="001C6FC8">
        <w:rPr>
          <w:rFonts w:ascii="Sylfaen" w:hAnsi="Sylfaen"/>
          <w:lang w:val="en-US"/>
        </w:rPr>
        <w:t xml:space="preserve">կնքվել </w:t>
      </w:r>
      <w:r w:rsidR="00721C6C" w:rsidRPr="001C6FC8">
        <w:rPr>
          <w:rFonts w:ascii="Sylfaen" w:hAnsi="Sylfaen"/>
          <w:lang w:val="en-US"/>
        </w:rPr>
        <w:t>շրջանակային</w:t>
      </w:r>
      <w:r w:rsidR="00E13B93" w:rsidRPr="001C6FC8">
        <w:rPr>
          <w:rFonts w:ascii="Sylfaen" w:hAnsi="Sylfaen"/>
          <w:lang w:val="en-US"/>
        </w:rPr>
        <w:t xml:space="preserve"> պայմանագրեր</w:t>
      </w:r>
      <w:r w:rsidR="00423962" w:rsidRPr="001C6FC8">
        <w:rPr>
          <w:rFonts w:ascii="Sylfaen" w:hAnsi="Sylfaen"/>
          <w:lang w:val="en-US"/>
        </w:rPr>
        <w:t xml:space="preserve"> վերը ներկայացված պայման</w:t>
      </w:r>
      <w:r w:rsidR="004330F0" w:rsidRPr="001C6FC8">
        <w:rPr>
          <w:rFonts w:ascii="Sylfaen" w:hAnsi="Sylfaen"/>
          <w:lang w:val="en-US"/>
        </w:rPr>
        <w:t>ա</w:t>
      </w:r>
      <w:r w:rsidR="00423962" w:rsidRPr="001C6FC8">
        <w:rPr>
          <w:rFonts w:ascii="Sylfaen" w:hAnsi="Sylfaen"/>
          <w:lang w:val="en-US"/>
        </w:rPr>
        <w:t>գրի ձևանմուշի համաձայն</w:t>
      </w:r>
      <w:r w:rsidR="00721C6C" w:rsidRPr="001C6FC8">
        <w:rPr>
          <w:rFonts w:ascii="Sylfaen" w:hAnsi="Sylfaen"/>
          <w:lang w:val="en-US"/>
        </w:rPr>
        <w:t xml:space="preserve"> (կոնկրետ տողով կհրավիրվեն տվյալ տո</w:t>
      </w:r>
      <w:r w:rsidR="004330F0" w:rsidRPr="001C6FC8">
        <w:rPr>
          <w:rFonts w:ascii="Sylfaen" w:hAnsi="Sylfaen"/>
          <w:lang w:val="en-US"/>
        </w:rPr>
        <w:t>ղ</w:t>
      </w:r>
      <w:r w:rsidR="00721C6C" w:rsidRPr="001C6FC8">
        <w:rPr>
          <w:rFonts w:ascii="Sylfaen" w:hAnsi="Sylfaen"/>
          <w:lang w:val="en-US"/>
        </w:rPr>
        <w:t>ով որակավորված բոլոր մատակարարները)</w:t>
      </w:r>
      <w:r w:rsidR="00997E89" w:rsidRPr="001C6FC8">
        <w:rPr>
          <w:rFonts w:ascii="Sylfaen" w:hAnsi="Sylfaen"/>
          <w:lang w:val="en-US"/>
        </w:rPr>
        <w:t>:</w:t>
      </w:r>
    </w:p>
    <w:p w:rsidR="006E171F" w:rsidRPr="001C6FC8" w:rsidRDefault="006E171F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rPr>
          <w:rStyle w:val="bigger2"/>
          <w:rFonts w:ascii="Sylfaen" w:hAnsi="Sylfaen"/>
          <w:sz w:val="22"/>
          <w:szCs w:val="22"/>
          <w:lang w:val="en-US"/>
        </w:rPr>
      </w:pPr>
      <w:r w:rsidRPr="001C6FC8">
        <w:rPr>
          <w:rFonts w:ascii="Sylfaen" w:hAnsi="Sylfaen"/>
        </w:rPr>
        <w:t>Որակավորված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մատակարարների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ցուցակը</w:t>
      </w:r>
      <w:r w:rsidRPr="001C6FC8">
        <w:rPr>
          <w:rFonts w:ascii="Sylfaen" w:hAnsi="Sylfaen"/>
          <w:lang w:val="en-US"/>
        </w:rPr>
        <w:t xml:space="preserve"> </w:t>
      </w:r>
      <w:r w:rsidRPr="001C6FC8">
        <w:rPr>
          <w:rFonts w:ascii="Sylfaen" w:hAnsi="Sylfaen"/>
        </w:rPr>
        <w:t>կհրապարակվի</w:t>
      </w:r>
      <w:r w:rsidRPr="001C6FC8">
        <w:rPr>
          <w:rFonts w:ascii="Sylfaen" w:hAnsi="Sylfaen"/>
          <w:lang w:val="en-US"/>
        </w:rPr>
        <w:t xml:space="preserve"> </w:t>
      </w:r>
      <w:hyperlink r:id="rId32" w:history="1">
        <w:r w:rsidR="00BD2B8B" w:rsidRPr="001C6FC8">
          <w:rPr>
            <w:rStyle w:val="Hyperlink"/>
            <w:rFonts w:ascii="Sylfaen" w:hAnsi="Sylfaen"/>
            <w:sz w:val="22"/>
            <w:szCs w:val="22"/>
            <w:lang w:val="en-US"/>
          </w:rPr>
          <w:t>www.beeline.am</w:t>
        </w:r>
      </w:hyperlink>
      <w:r w:rsidR="00BD2B8B" w:rsidRPr="001C6FC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1C6FC8">
        <w:rPr>
          <w:rFonts w:ascii="Sylfaen" w:hAnsi="Sylfaen"/>
        </w:rPr>
        <w:t>և</w:t>
      </w:r>
      <w:r w:rsidRPr="001C6FC8">
        <w:rPr>
          <w:rFonts w:ascii="Sylfaen" w:hAnsi="Sylfaen"/>
          <w:lang w:val="en-US"/>
        </w:rPr>
        <w:t xml:space="preserve"> </w:t>
      </w:r>
      <w:r w:rsidR="00BD2B8B" w:rsidRPr="001C6FC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33" w:history="1">
        <w:r w:rsidR="00BD2B8B" w:rsidRPr="001C6FC8">
          <w:rPr>
            <w:rStyle w:val="Hyperlink"/>
            <w:rFonts w:ascii="Sylfaen" w:hAnsi="Sylfaen"/>
            <w:sz w:val="22"/>
            <w:szCs w:val="22"/>
            <w:lang w:val="en-US"/>
          </w:rPr>
          <w:t>www.gnumner.am</w:t>
        </w:r>
      </w:hyperlink>
      <w:r w:rsidR="00BD2B8B" w:rsidRPr="001C6FC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1C6FC8">
        <w:rPr>
          <w:rFonts w:ascii="Sylfaen" w:hAnsi="Sylfaen"/>
        </w:rPr>
        <w:t>կայքերում</w:t>
      </w:r>
      <w:r w:rsidRPr="001C6FC8">
        <w:rPr>
          <w:rFonts w:ascii="Sylfaen" w:hAnsi="Sylfaen"/>
          <w:lang w:val="en-US"/>
        </w:rPr>
        <w:t>:</w:t>
      </w:r>
    </w:p>
    <w:p w:rsidR="00E51459" w:rsidRPr="001C6FC8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5" w:name="_Toc464035247"/>
      <w:r w:rsidRPr="001C6FC8">
        <w:rPr>
          <w:rStyle w:val="bigger2"/>
          <w:rFonts w:ascii="Sylfaen" w:hAnsi="Sylfaen"/>
          <w:color w:val="auto"/>
          <w:sz w:val="28"/>
          <w:szCs w:val="28"/>
          <w:u w:val="single"/>
        </w:rPr>
        <w:t>Կոնտակտային տեղեկատվություն</w:t>
      </w:r>
      <w:bookmarkEnd w:id="5"/>
    </w:p>
    <w:p w:rsidR="006E171F" w:rsidRPr="001C6FC8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1C6FC8">
        <w:rPr>
          <w:rFonts w:ascii="Sylfaen" w:hAnsi="Sylfaen"/>
          <w:b/>
        </w:rPr>
        <w:t>Անուն, ազգանուն՝</w:t>
      </w:r>
      <w:r w:rsidRPr="001C6FC8">
        <w:rPr>
          <w:rFonts w:ascii="Sylfaen" w:hAnsi="Sylfaen"/>
        </w:rPr>
        <w:t xml:space="preserve">  </w:t>
      </w:r>
      <w:r w:rsidR="00C048AB" w:rsidRPr="001C6FC8">
        <w:rPr>
          <w:rFonts w:ascii="Sylfaen" w:hAnsi="Sylfaen"/>
          <w:lang w:val="en-US"/>
        </w:rPr>
        <w:t>Մարգարիտ Մայիլյան</w:t>
      </w:r>
    </w:p>
    <w:p w:rsidR="006E171F" w:rsidRPr="001C6FC8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1C6FC8">
        <w:rPr>
          <w:rFonts w:ascii="Sylfaen" w:hAnsi="Sylfaen"/>
          <w:b/>
        </w:rPr>
        <w:t>Պաշտոն</w:t>
      </w:r>
      <w:r w:rsidRPr="001C6FC8">
        <w:rPr>
          <w:rFonts w:ascii="Sylfaen" w:hAnsi="Sylfaen"/>
        </w:rPr>
        <w:t xml:space="preserve">՝ Գնումների և </w:t>
      </w:r>
      <w:r w:rsidR="00C048AB" w:rsidRPr="001C6FC8">
        <w:rPr>
          <w:rFonts w:ascii="Sylfaen" w:hAnsi="Sylfaen"/>
          <w:lang w:val="en-US"/>
        </w:rPr>
        <w:t>պայմանագրերի</w:t>
      </w:r>
      <w:r w:rsidR="00C048AB" w:rsidRPr="001C6FC8">
        <w:rPr>
          <w:rFonts w:ascii="Sylfaen" w:hAnsi="Sylfaen"/>
        </w:rPr>
        <w:t xml:space="preserve"> </w:t>
      </w:r>
      <w:r w:rsidRPr="001C6FC8">
        <w:rPr>
          <w:rFonts w:ascii="Sylfaen" w:hAnsi="Sylfaen"/>
        </w:rPr>
        <w:t xml:space="preserve">մոնիտորինգի բաժնի </w:t>
      </w:r>
      <w:r w:rsidR="00C048AB" w:rsidRPr="001C6FC8">
        <w:rPr>
          <w:rFonts w:ascii="Sylfaen" w:hAnsi="Sylfaen"/>
          <w:lang w:val="en-US"/>
        </w:rPr>
        <w:t>մենեջեր</w:t>
      </w:r>
      <w:r w:rsidRPr="001C6FC8">
        <w:rPr>
          <w:rFonts w:ascii="Sylfaen" w:hAnsi="Sylfaen"/>
        </w:rPr>
        <w:t xml:space="preserve"> </w:t>
      </w:r>
    </w:p>
    <w:p w:rsidR="006E171F" w:rsidRPr="001C6FC8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r w:rsidRPr="001C6FC8">
        <w:rPr>
          <w:rFonts w:ascii="Sylfaen" w:hAnsi="Sylfaen"/>
          <w:b/>
        </w:rPr>
        <w:t>Հասցե</w:t>
      </w:r>
      <w:r w:rsidRPr="001C6FC8">
        <w:rPr>
          <w:rFonts w:ascii="Sylfaen" w:hAnsi="Sylfaen"/>
        </w:rPr>
        <w:t>՝  ք. Երևան, Ազատության 24/1</w:t>
      </w:r>
    </w:p>
    <w:p w:rsidR="006E171F" w:rsidRPr="001C6FC8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r w:rsidRPr="001C6FC8">
        <w:rPr>
          <w:rFonts w:ascii="Sylfaen" w:hAnsi="Sylfaen"/>
          <w:b/>
        </w:rPr>
        <w:t>Էլեկտրոնային հասցե</w:t>
      </w:r>
      <w:r w:rsidRPr="001C6FC8">
        <w:rPr>
          <w:rFonts w:ascii="Sylfaen" w:hAnsi="Sylfaen"/>
          <w:b/>
          <w:lang w:val="hy-AM"/>
        </w:rPr>
        <w:t>՝</w:t>
      </w:r>
      <w:r w:rsidRPr="001C6FC8">
        <w:rPr>
          <w:rFonts w:ascii="Sylfaen" w:hAnsi="Sylfaen"/>
          <w:lang w:val="en-US"/>
        </w:rPr>
        <w:t xml:space="preserve"> </w:t>
      </w:r>
      <w:r w:rsidR="00CE29D6" w:rsidRPr="001C6FC8">
        <w:rPr>
          <w:rFonts w:ascii="Sylfaen" w:hAnsi="Sylfaen"/>
          <w:color w:val="0000FF"/>
        </w:rPr>
        <w:t>MMailyan</w:t>
      </w:r>
      <w:hyperlink r:id="rId34" w:history="1">
        <w:r w:rsidR="00CE29D6" w:rsidRPr="001C6FC8">
          <w:rPr>
            <w:rFonts w:ascii="Sylfaen" w:hAnsi="Sylfaen"/>
            <w:color w:val="0000FF"/>
          </w:rPr>
          <w:t>@beeline.am</w:t>
        </w:r>
      </w:hyperlink>
    </w:p>
    <w:p w:rsidR="006E171F" w:rsidRPr="001C6FC8" w:rsidRDefault="009400BB" w:rsidP="006E171F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  <w:lang w:val="hy-AM"/>
        </w:rPr>
      </w:pPr>
      <w:r w:rsidRPr="001C6FC8">
        <w:rPr>
          <w:rFonts w:ascii="Sylfaen" w:hAnsi="Sylfaen"/>
          <w:b/>
        </w:rPr>
        <w:lastRenderedPageBreak/>
        <w:t>Հեռախոս</w:t>
      </w:r>
      <w:r w:rsidR="006E171F" w:rsidRPr="001C6FC8">
        <w:rPr>
          <w:rFonts w:ascii="Sylfaen" w:hAnsi="Sylfaen"/>
          <w:b/>
        </w:rPr>
        <w:t>`</w:t>
      </w:r>
      <w:r w:rsidR="006E171F" w:rsidRPr="001C6FC8">
        <w:rPr>
          <w:rFonts w:ascii="Sylfaen" w:hAnsi="Sylfaen"/>
          <w:b/>
          <w:lang w:val="hy-AM"/>
        </w:rPr>
        <w:t xml:space="preserve"> </w:t>
      </w:r>
      <w:r w:rsidR="006E171F" w:rsidRPr="001C6FC8">
        <w:rPr>
          <w:rFonts w:ascii="Sylfaen" w:hAnsi="Sylfaen"/>
        </w:rPr>
        <w:t xml:space="preserve">(+37410) 290 </w:t>
      </w:r>
      <w:r w:rsidR="00CE29D6" w:rsidRPr="001C6FC8">
        <w:rPr>
          <w:rFonts w:ascii="Sylfaen" w:hAnsi="Sylfaen"/>
          <w:lang w:val="en-US"/>
        </w:rPr>
        <w:t>143</w:t>
      </w:r>
    </w:p>
    <w:p w:rsidR="00760E8C" w:rsidRPr="001C6FC8" w:rsidRDefault="00760E8C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1C6FC8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 w:rsidRPr="001C6FC8">
        <w:rPr>
          <w:rFonts w:ascii="Sylfaen" w:eastAsia="Times New Roman" w:hAnsi="Sylfaen"/>
          <w:b/>
          <w:color w:val="000000"/>
          <w:u w:val="single"/>
          <w:lang w:val="en-US" w:eastAsia="ru-RU"/>
        </w:rPr>
        <w:t>Ներկայացնելով որ</w:t>
      </w:r>
      <w:r w:rsidR="00760E8C" w:rsidRPr="001C6FC8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ակավորման տեղեկատվության փաթեթը` Մասնակիցը հաստատում է, որ ծանոթացել է </w:t>
      </w:r>
      <w:hyperlink r:id="rId35" w:history="1">
        <w:r w:rsidR="00760E8C" w:rsidRPr="001C6FC8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1C6FC8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հղումով հրապարակված “ԱրմենՏել” ՓԲԸ Բաց որակավորման և մատակարարների մրցակցային ընտրության բոլոր գործընթացների շրջանակներում կիրառվող </w:t>
      </w:r>
      <w:r w:rsidR="00F44AC1" w:rsidRPr="001C6FC8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 դրույթներ” փաստաթղթին</w:t>
      </w:r>
      <w:r w:rsidR="00760E8C" w:rsidRPr="001C6FC8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վերջինիս հետ կապված</w:t>
      </w:r>
      <w:r w:rsidR="00F44AC1" w:rsidRPr="001C6FC8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չունի առարկություններ</w:t>
      </w:r>
      <w:r w:rsidR="00760E8C" w:rsidRPr="001C6FC8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Pr="001C6FC8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6E171F" w:rsidRPr="001C6FC8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 w:rsidRPr="001C6FC8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Հայաստանի Հանրապետության Քաղաքացիական օրենսգրքի համաձայն </w:t>
      </w:r>
      <w:r w:rsidR="006E171F" w:rsidRPr="001C6FC8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Որակավորումը չի հանդիսանում </w:t>
      </w:r>
      <w:r w:rsidRPr="001C6FC8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 կամ Մրցույթ և չի ընկնում Հայաստանի Հանրապետության Քաղաքացիական օրենսգրքի 463-465 и 1043-1047 հոդվածների գործողության ներքո:</w:t>
      </w:r>
    </w:p>
    <w:p w:rsidR="00AB7758" w:rsidRPr="001C6FC8" w:rsidRDefault="00AB7758" w:rsidP="00FB5C3C">
      <w:pPr>
        <w:pStyle w:val="NormalWeb"/>
        <w:spacing w:before="100" w:after="100"/>
        <w:jc w:val="center"/>
        <w:textAlignment w:val="top"/>
        <w:rPr>
          <w:rFonts w:ascii="Sylfaen" w:hAnsi="Sylfaen"/>
          <w:b/>
          <w:color w:val="000000"/>
          <w:sz w:val="22"/>
          <w:szCs w:val="22"/>
          <w:u w:val="single"/>
          <w:lang w:val="en-US"/>
        </w:rPr>
      </w:pPr>
    </w:p>
    <w:sectPr w:rsidR="00AB7758" w:rsidRPr="001C6FC8" w:rsidSect="008B6215">
      <w:headerReference w:type="default" r:id="rId36"/>
      <w:footerReference w:type="default" r:id="rId37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35D1F" w:rsidRDefault="00035D1F" w:rsidP="00AE1136">
      <w:pPr>
        <w:spacing w:after="0" w:line="240" w:lineRule="auto"/>
      </w:pPr>
      <w:r>
        <w:separator/>
      </w:r>
    </w:p>
  </w:endnote>
  <w:endnote w:type="continuationSeparator" w:id="0">
    <w:p w:rsidR="00035D1F" w:rsidRDefault="00035D1F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07040335"/>
      <w:docPartObj>
        <w:docPartGallery w:val="Page Numbers (Bottom of Page)"/>
        <w:docPartUnique/>
      </w:docPartObj>
    </w:sdtPr>
    <w:sdtContent>
      <w:p w:rsidR="00C048AB" w:rsidRDefault="006A16A9">
        <w:pPr>
          <w:pStyle w:val="Footer"/>
          <w:jc w:val="center"/>
        </w:pPr>
        <w:fldSimple w:instr=" PAGE   \* MERGEFORMAT ">
          <w:r w:rsidR="001248C1">
            <w:rPr>
              <w:noProof/>
            </w:rPr>
            <w:t>7</w:t>
          </w:r>
        </w:fldSimple>
      </w:p>
    </w:sdtContent>
  </w:sdt>
  <w:p w:rsidR="00C048AB" w:rsidRDefault="00C048AB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35D1F" w:rsidRDefault="00035D1F" w:rsidP="00AE1136">
      <w:pPr>
        <w:spacing w:after="0" w:line="240" w:lineRule="auto"/>
      </w:pPr>
      <w:r>
        <w:separator/>
      </w:r>
    </w:p>
  </w:footnote>
  <w:footnote w:type="continuationSeparator" w:id="0">
    <w:p w:rsidR="00035D1F" w:rsidRDefault="00035D1F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633" w:type="dxa"/>
      <w:tblInd w:w="108" w:type="dxa"/>
      <w:tblLayout w:type="fixed"/>
      <w:tblLook w:val="00A0"/>
    </w:tblPr>
    <w:tblGrid>
      <w:gridCol w:w="1894"/>
      <w:gridCol w:w="8366"/>
      <w:gridCol w:w="3373"/>
    </w:tblGrid>
    <w:tr w:rsidR="00C048AB" w:rsidTr="00956156">
      <w:trPr>
        <w:trHeight w:val="1170"/>
      </w:trPr>
      <w:tc>
        <w:tcPr>
          <w:tcW w:w="1894" w:type="dxa"/>
        </w:tcPr>
        <w:p w:rsidR="00C048AB" w:rsidRDefault="00C048AB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366" w:type="dxa"/>
          <w:vAlign w:val="center"/>
        </w:tcPr>
        <w:p w:rsidR="00C048AB" w:rsidRPr="00056745" w:rsidRDefault="00C048AB" w:rsidP="00F87ED3">
          <w:pPr>
            <w:tabs>
              <w:tab w:val="left" w:pos="1985"/>
              <w:tab w:val="left" w:pos="4773"/>
              <w:tab w:val="left" w:pos="9547"/>
            </w:tabs>
            <w:autoSpaceDE w:val="0"/>
            <w:autoSpaceDN w:val="0"/>
            <w:adjustRightInd w:val="0"/>
            <w:spacing w:before="100" w:beforeAutospacing="1" w:line="240" w:lineRule="auto"/>
            <w:jc w:val="center"/>
            <w:rPr>
              <w:rFonts w:ascii="Sylfaen" w:hAnsi="Sylfaen"/>
              <w:lang w:val="hy-AM"/>
            </w:rPr>
          </w:pPr>
          <w:r w:rsidRPr="00C37A0F">
            <w:rPr>
              <w:rFonts w:ascii="Sylfaen" w:hAnsi="Sylfaen"/>
              <w:lang w:val="hy-AM"/>
            </w:rPr>
            <w:t>“ԱՐՄԵՆՏԵԼ</w:t>
          </w:r>
          <w:r w:rsidRPr="00EE376F">
            <w:rPr>
              <w:rFonts w:ascii="Sylfaen" w:hAnsi="Sylfaen"/>
              <w:lang w:val="hy-AM"/>
            </w:rPr>
            <w:t xml:space="preserve">” ՓԲԸ ԿԱՐԻՔՆԵՐԻ ՀԱՄԱՐ 2 ՏԱՐԻ ԺԱՄԿԵՏՈՎ ՑԻՆԿԱՊԱՏ ԼԱՐԻ, </w:t>
          </w:r>
          <w:r w:rsidR="00EE376F" w:rsidRPr="00EE376F">
            <w:rPr>
              <w:rFonts w:ascii="Sylfaen" w:hAnsi="Sylfaen"/>
            </w:rPr>
            <w:t xml:space="preserve">ՊՈՂՊԱՏՅԱ </w:t>
          </w:r>
          <w:r w:rsidRPr="00EE376F">
            <w:rPr>
              <w:rFonts w:ascii="Sylfaen" w:hAnsi="Sylfaen"/>
              <w:lang w:val="hy-AM"/>
            </w:rPr>
            <w:t>ԽՈՂՈՎԱԿՆԵՐԻ</w:t>
          </w:r>
          <w:r w:rsidRPr="00553438">
            <w:rPr>
              <w:rFonts w:ascii="Sylfaen" w:hAnsi="Sylfaen"/>
              <w:lang w:val="hy-AM"/>
            </w:rPr>
            <w:t xml:space="preserve">, ՈՒՆՎԵՐՍԱԼ ՄԻԱՑՆՈՂ </w:t>
          </w:r>
          <w:r w:rsidRPr="00553438">
            <w:rPr>
              <w:rFonts w:ascii="Sylfaen" w:hAnsi="Sylfaen" w:cs="Sylfaen"/>
              <w:lang w:val="hy-AM"/>
            </w:rPr>
            <w:t>ԿՈՄՈՒՏԱՑ</w:t>
          </w:r>
          <w:r w:rsidRPr="00553438">
            <w:rPr>
              <w:rFonts w:ascii="Sylfaen" w:hAnsi="Sylfaen"/>
              <w:lang w:val="hy-AM"/>
            </w:rPr>
            <w:t>Ի</w:t>
          </w:r>
          <w:r w:rsidRPr="00553438">
            <w:rPr>
              <w:rFonts w:ascii="Sylfaen" w:hAnsi="Sylfaen" w:cs="Sylfaen"/>
              <w:lang w:val="hy-AM"/>
            </w:rPr>
            <w:t>ՈՆ</w:t>
          </w:r>
          <w:r w:rsidRPr="00553438">
            <w:rPr>
              <w:rFonts w:ascii="Sylfaen" w:hAnsi="Sylfaen"/>
              <w:lang w:val="hy-AM"/>
            </w:rPr>
            <w:t xml:space="preserve"> </w:t>
          </w:r>
          <w:r>
            <w:rPr>
              <w:rFonts w:ascii="Sylfaen" w:hAnsi="Sylfaen"/>
              <w:lang w:val="en-US"/>
            </w:rPr>
            <w:t>ՎԱՀԱՆԱԿՆԵՐԻ</w:t>
          </w:r>
          <w:r w:rsidRPr="00553438">
            <w:rPr>
              <w:rFonts w:ascii="Sylfaen" w:hAnsi="Sylfaen"/>
              <w:lang w:val="hy-AM"/>
            </w:rPr>
            <w:t xml:space="preserve"> (ODF-24) ԵՎ ՓՈՔՐ ՈՒՆԱԿՈՒԹՅԱՆ ՄԱԼՈՒԽՆԵՐԻ</w:t>
          </w:r>
          <w:r w:rsidRPr="00C37A0F">
            <w:rPr>
              <w:rFonts w:ascii="Sylfaen" w:hAnsi="Sylfaen"/>
              <w:lang w:val="hy-AM"/>
            </w:rPr>
            <w:t xml:space="preserve"> ՄԱՏԱԿԱՐԱՐՆԵՐԻ ՄՐՑԱԿՑԱՅԻՆ ԸՆՏՐՈՒԹՅԱՆ ԳՈՐԾԸՆԹԱՑԻ ՄԱՍՆԱԿԻՑՆԵՐԻ ՑՈՒՑԱԿԻ ՁԵՎԱՎՈՐՄԱՆՆ ՈՒՂՂՎԱԾ</w:t>
          </w:r>
          <w:r w:rsidRPr="00056745">
            <w:rPr>
              <w:rFonts w:ascii="Sylfaen" w:hAnsi="Sylfaen"/>
              <w:lang w:val="hy-AM"/>
            </w:rPr>
            <w:t xml:space="preserve"> ԲԱՑ ՈՐԱԿԱՎՈՐՈՒՄ</w:t>
          </w:r>
        </w:p>
        <w:p w:rsidR="00C048AB" w:rsidRPr="00F87ED3" w:rsidRDefault="00C048AB" w:rsidP="00B57F02">
          <w:pPr>
            <w:spacing w:after="0" w:line="240" w:lineRule="auto"/>
            <w:jc w:val="center"/>
            <w:rPr>
              <w:rFonts w:ascii="Sylfaen" w:hAnsi="Sylfaen"/>
              <w:lang w:val="hy-AM"/>
            </w:rPr>
          </w:pPr>
        </w:p>
      </w:tc>
      <w:tc>
        <w:tcPr>
          <w:tcW w:w="3373" w:type="dxa"/>
          <w:vAlign w:val="center"/>
        </w:tcPr>
        <w:p w:rsidR="00C048AB" w:rsidRPr="00F069AD" w:rsidRDefault="00C048AB" w:rsidP="001C043F">
          <w:pPr>
            <w:pStyle w:val="Header"/>
            <w:ind w:left="-288"/>
            <w:jc w:val="center"/>
            <w:rPr>
              <w:rFonts w:ascii="Sylfaen" w:hAnsi="Sylfaen"/>
              <w:lang w:val="en-US"/>
            </w:rPr>
          </w:pPr>
          <w:r>
            <w:rPr>
              <w:rFonts w:ascii="Sylfaen" w:hAnsi="Sylfaen"/>
              <w:caps/>
              <w:lang w:val="en-US"/>
            </w:rPr>
            <w:t>ԲԱՑ ՈՐԱԿԱՎՈՐՄԱՆ ՄԱՍՆԱԿՑԻ ՀՐԱՀԱՆԳ</w:t>
          </w:r>
        </w:p>
      </w:tc>
    </w:tr>
  </w:tbl>
  <w:p w:rsidR="00C048AB" w:rsidRPr="00AE1136" w:rsidRDefault="00C048AB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D871419"/>
    <w:multiLevelType w:val="hybridMultilevel"/>
    <w:tmpl w:val="84F678D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">
    <w:nsid w:val="0E3A6C22"/>
    <w:multiLevelType w:val="hybridMultilevel"/>
    <w:tmpl w:val="421A5AD4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AF6703"/>
    <w:multiLevelType w:val="hybridMultilevel"/>
    <w:tmpl w:val="119E55A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9226D71"/>
    <w:multiLevelType w:val="hybridMultilevel"/>
    <w:tmpl w:val="C10C6592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1ED46AB1"/>
    <w:multiLevelType w:val="hybridMultilevel"/>
    <w:tmpl w:val="5D8AE2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0AB7158"/>
    <w:multiLevelType w:val="hybridMultilevel"/>
    <w:tmpl w:val="583430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2C376747"/>
    <w:multiLevelType w:val="hybridMultilevel"/>
    <w:tmpl w:val="B01E244E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6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34891E51"/>
    <w:multiLevelType w:val="hybridMultilevel"/>
    <w:tmpl w:val="583430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6E5405A"/>
    <w:multiLevelType w:val="hybridMultilevel"/>
    <w:tmpl w:val="D9E6C95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21">
    <w:nsid w:val="3D727CC2"/>
    <w:multiLevelType w:val="hybridMultilevel"/>
    <w:tmpl w:val="C5D61C9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2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25"/>
  </w:num>
  <w:num w:numId="3">
    <w:abstractNumId w:val="32"/>
  </w:num>
  <w:num w:numId="4">
    <w:abstractNumId w:val="7"/>
  </w:num>
  <w:num w:numId="5">
    <w:abstractNumId w:val="28"/>
  </w:num>
  <w:num w:numId="6">
    <w:abstractNumId w:val="30"/>
  </w:num>
  <w:num w:numId="7">
    <w:abstractNumId w:val="23"/>
  </w:num>
  <w:num w:numId="8">
    <w:abstractNumId w:val="16"/>
  </w:num>
  <w:num w:numId="9">
    <w:abstractNumId w:val="4"/>
  </w:num>
  <w:num w:numId="10">
    <w:abstractNumId w:val="6"/>
  </w:num>
  <w:num w:numId="11">
    <w:abstractNumId w:val="13"/>
  </w:num>
  <w:num w:numId="12">
    <w:abstractNumId w:val="1"/>
  </w:num>
  <w:num w:numId="13">
    <w:abstractNumId w:val="27"/>
  </w:num>
  <w:num w:numId="14">
    <w:abstractNumId w:val="12"/>
  </w:num>
  <w:num w:numId="15">
    <w:abstractNumId w:val="9"/>
  </w:num>
  <w:num w:numId="16">
    <w:abstractNumId w:val="14"/>
  </w:num>
  <w:num w:numId="17">
    <w:abstractNumId w:val="29"/>
  </w:num>
  <w:num w:numId="18">
    <w:abstractNumId w:val="0"/>
  </w:num>
  <w:num w:numId="1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"/>
  </w:num>
  <w:num w:numId="21">
    <w:abstractNumId w:val="20"/>
  </w:num>
  <w:num w:numId="22">
    <w:abstractNumId w:val="22"/>
  </w:num>
  <w:num w:numId="23">
    <w:abstractNumId w:val="26"/>
  </w:num>
  <w:num w:numId="24">
    <w:abstractNumId w:val="10"/>
  </w:num>
  <w:num w:numId="25">
    <w:abstractNumId w:val="31"/>
  </w:num>
  <w:num w:numId="26">
    <w:abstractNumId w:val="19"/>
  </w:num>
  <w:num w:numId="27">
    <w:abstractNumId w:val="20"/>
  </w:num>
  <w:num w:numId="28">
    <w:abstractNumId w:val="20"/>
  </w:num>
  <w:num w:numId="29">
    <w:abstractNumId w:val="20"/>
  </w:num>
  <w:num w:numId="30">
    <w:abstractNumId w:val="20"/>
  </w:num>
  <w:num w:numId="31">
    <w:abstractNumId w:val="20"/>
  </w:num>
  <w:num w:numId="32">
    <w:abstractNumId w:val="3"/>
  </w:num>
  <w:num w:numId="33">
    <w:abstractNumId w:val="15"/>
  </w:num>
  <w:num w:numId="34">
    <w:abstractNumId w:val="21"/>
  </w:num>
  <w:num w:numId="35">
    <w:abstractNumId w:val="2"/>
  </w:num>
  <w:num w:numId="36">
    <w:abstractNumId w:val="5"/>
  </w:num>
  <w:num w:numId="37">
    <w:abstractNumId w:val="11"/>
  </w:num>
  <w:num w:numId="38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40290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0FDD"/>
    <w:rsid w:val="00011497"/>
    <w:rsid w:val="0001209A"/>
    <w:rsid w:val="000169CB"/>
    <w:rsid w:val="00032E6F"/>
    <w:rsid w:val="00035820"/>
    <w:rsid w:val="00035D1F"/>
    <w:rsid w:val="00040570"/>
    <w:rsid w:val="0004126A"/>
    <w:rsid w:val="00043AA7"/>
    <w:rsid w:val="00045FA9"/>
    <w:rsid w:val="00046C4A"/>
    <w:rsid w:val="00055E7B"/>
    <w:rsid w:val="0006018B"/>
    <w:rsid w:val="00072854"/>
    <w:rsid w:val="00076D67"/>
    <w:rsid w:val="000774E3"/>
    <w:rsid w:val="00077E24"/>
    <w:rsid w:val="00092623"/>
    <w:rsid w:val="00096B68"/>
    <w:rsid w:val="000A056F"/>
    <w:rsid w:val="000A27F6"/>
    <w:rsid w:val="000A2F47"/>
    <w:rsid w:val="000B10FC"/>
    <w:rsid w:val="000B1ECA"/>
    <w:rsid w:val="000B72CB"/>
    <w:rsid w:val="000C3C17"/>
    <w:rsid w:val="000C6B7D"/>
    <w:rsid w:val="000D2A1D"/>
    <w:rsid w:val="000E2207"/>
    <w:rsid w:val="000E6714"/>
    <w:rsid w:val="000F2497"/>
    <w:rsid w:val="000F372A"/>
    <w:rsid w:val="000F5937"/>
    <w:rsid w:val="000F6135"/>
    <w:rsid w:val="000F6D51"/>
    <w:rsid w:val="0010216C"/>
    <w:rsid w:val="00110BD3"/>
    <w:rsid w:val="001173B4"/>
    <w:rsid w:val="001248C1"/>
    <w:rsid w:val="001264DE"/>
    <w:rsid w:val="001306FD"/>
    <w:rsid w:val="001473F1"/>
    <w:rsid w:val="00152BC9"/>
    <w:rsid w:val="00166D23"/>
    <w:rsid w:val="00166FD1"/>
    <w:rsid w:val="001713E7"/>
    <w:rsid w:val="001800F6"/>
    <w:rsid w:val="001905B1"/>
    <w:rsid w:val="001929F0"/>
    <w:rsid w:val="00193C47"/>
    <w:rsid w:val="00196AD5"/>
    <w:rsid w:val="0019785C"/>
    <w:rsid w:val="001A2F63"/>
    <w:rsid w:val="001C043F"/>
    <w:rsid w:val="001C2D19"/>
    <w:rsid w:val="001C6FC8"/>
    <w:rsid w:val="001E2967"/>
    <w:rsid w:val="001E517B"/>
    <w:rsid w:val="001F1832"/>
    <w:rsid w:val="001F1EB6"/>
    <w:rsid w:val="001F6D2D"/>
    <w:rsid w:val="00204C1E"/>
    <w:rsid w:val="00207295"/>
    <w:rsid w:val="002105BE"/>
    <w:rsid w:val="00211E0E"/>
    <w:rsid w:val="00217257"/>
    <w:rsid w:val="002218F7"/>
    <w:rsid w:val="00222274"/>
    <w:rsid w:val="0022243C"/>
    <w:rsid w:val="00224FBF"/>
    <w:rsid w:val="0022566F"/>
    <w:rsid w:val="00225FC7"/>
    <w:rsid w:val="00233FD3"/>
    <w:rsid w:val="00240F52"/>
    <w:rsid w:val="00242A9C"/>
    <w:rsid w:val="00242F9E"/>
    <w:rsid w:val="00254837"/>
    <w:rsid w:val="00257AF2"/>
    <w:rsid w:val="00262471"/>
    <w:rsid w:val="00262524"/>
    <w:rsid w:val="00273211"/>
    <w:rsid w:val="0027580B"/>
    <w:rsid w:val="00280583"/>
    <w:rsid w:val="0028464E"/>
    <w:rsid w:val="002906A4"/>
    <w:rsid w:val="0029188B"/>
    <w:rsid w:val="00291C53"/>
    <w:rsid w:val="00294010"/>
    <w:rsid w:val="002B70B1"/>
    <w:rsid w:val="002B75C2"/>
    <w:rsid w:val="002C569D"/>
    <w:rsid w:val="002C6EC2"/>
    <w:rsid w:val="002E646F"/>
    <w:rsid w:val="003103D3"/>
    <w:rsid w:val="00311C90"/>
    <w:rsid w:val="00313B63"/>
    <w:rsid w:val="00314112"/>
    <w:rsid w:val="00320FE7"/>
    <w:rsid w:val="00321EB9"/>
    <w:rsid w:val="00324553"/>
    <w:rsid w:val="00332763"/>
    <w:rsid w:val="00336ACC"/>
    <w:rsid w:val="00344300"/>
    <w:rsid w:val="003444AB"/>
    <w:rsid w:val="0035128B"/>
    <w:rsid w:val="00353124"/>
    <w:rsid w:val="003555E1"/>
    <w:rsid w:val="00361990"/>
    <w:rsid w:val="00364516"/>
    <w:rsid w:val="00367ED2"/>
    <w:rsid w:val="003723E3"/>
    <w:rsid w:val="00372DCC"/>
    <w:rsid w:val="00374B38"/>
    <w:rsid w:val="00376B1D"/>
    <w:rsid w:val="00376EEE"/>
    <w:rsid w:val="003966E1"/>
    <w:rsid w:val="003A3315"/>
    <w:rsid w:val="003A457D"/>
    <w:rsid w:val="003A5EAE"/>
    <w:rsid w:val="003C09F1"/>
    <w:rsid w:val="003C2601"/>
    <w:rsid w:val="003C6A54"/>
    <w:rsid w:val="003C7EE9"/>
    <w:rsid w:val="003D3D6F"/>
    <w:rsid w:val="003E27D2"/>
    <w:rsid w:val="004015D9"/>
    <w:rsid w:val="00403882"/>
    <w:rsid w:val="00406E53"/>
    <w:rsid w:val="004073C6"/>
    <w:rsid w:val="0041356C"/>
    <w:rsid w:val="00423962"/>
    <w:rsid w:val="0043307D"/>
    <w:rsid w:val="004330F0"/>
    <w:rsid w:val="00442328"/>
    <w:rsid w:val="00466BEC"/>
    <w:rsid w:val="00477BCB"/>
    <w:rsid w:val="0048114E"/>
    <w:rsid w:val="00494BBE"/>
    <w:rsid w:val="00495874"/>
    <w:rsid w:val="004B0EB2"/>
    <w:rsid w:val="004B3531"/>
    <w:rsid w:val="004C33AD"/>
    <w:rsid w:val="004C3D4C"/>
    <w:rsid w:val="004C52A4"/>
    <w:rsid w:val="004D5D85"/>
    <w:rsid w:val="004D7CA5"/>
    <w:rsid w:val="004E7AFA"/>
    <w:rsid w:val="004F0745"/>
    <w:rsid w:val="004F3F08"/>
    <w:rsid w:val="0050022D"/>
    <w:rsid w:val="00505298"/>
    <w:rsid w:val="00505B5A"/>
    <w:rsid w:val="00515FB4"/>
    <w:rsid w:val="00520FA4"/>
    <w:rsid w:val="005248DE"/>
    <w:rsid w:val="00535977"/>
    <w:rsid w:val="005365A2"/>
    <w:rsid w:val="00543D5B"/>
    <w:rsid w:val="00551299"/>
    <w:rsid w:val="00551D73"/>
    <w:rsid w:val="00557E6E"/>
    <w:rsid w:val="00560DF3"/>
    <w:rsid w:val="00565E36"/>
    <w:rsid w:val="0057080F"/>
    <w:rsid w:val="005767BB"/>
    <w:rsid w:val="00581522"/>
    <w:rsid w:val="00582662"/>
    <w:rsid w:val="00592911"/>
    <w:rsid w:val="00593AB9"/>
    <w:rsid w:val="00594BC8"/>
    <w:rsid w:val="0059674D"/>
    <w:rsid w:val="005A3269"/>
    <w:rsid w:val="005B2A62"/>
    <w:rsid w:val="005B4D87"/>
    <w:rsid w:val="005B779B"/>
    <w:rsid w:val="005C026D"/>
    <w:rsid w:val="005C0702"/>
    <w:rsid w:val="005D3634"/>
    <w:rsid w:val="005E2E4E"/>
    <w:rsid w:val="005E53EF"/>
    <w:rsid w:val="005E7AB4"/>
    <w:rsid w:val="005F64DA"/>
    <w:rsid w:val="006143DE"/>
    <w:rsid w:val="00625D36"/>
    <w:rsid w:val="00627F83"/>
    <w:rsid w:val="006319CE"/>
    <w:rsid w:val="00631F0C"/>
    <w:rsid w:val="006339EE"/>
    <w:rsid w:val="006430A3"/>
    <w:rsid w:val="00643B20"/>
    <w:rsid w:val="006447FA"/>
    <w:rsid w:val="00670444"/>
    <w:rsid w:val="006745AF"/>
    <w:rsid w:val="00683821"/>
    <w:rsid w:val="00693232"/>
    <w:rsid w:val="006A16A9"/>
    <w:rsid w:val="006A26EF"/>
    <w:rsid w:val="006A4AAE"/>
    <w:rsid w:val="006B0CF0"/>
    <w:rsid w:val="006C3599"/>
    <w:rsid w:val="006C6DAC"/>
    <w:rsid w:val="006D1F15"/>
    <w:rsid w:val="006D20A8"/>
    <w:rsid w:val="006D3853"/>
    <w:rsid w:val="006D66FB"/>
    <w:rsid w:val="006E171F"/>
    <w:rsid w:val="006E58D9"/>
    <w:rsid w:val="006F3F5F"/>
    <w:rsid w:val="007162C8"/>
    <w:rsid w:val="00720366"/>
    <w:rsid w:val="00721C6C"/>
    <w:rsid w:val="0072698B"/>
    <w:rsid w:val="00745252"/>
    <w:rsid w:val="00754FFD"/>
    <w:rsid w:val="00760E8C"/>
    <w:rsid w:val="007646FE"/>
    <w:rsid w:val="00765720"/>
    <w:rsid w:val="00780F58"/>
    <w:rsid w:val="00782D74"/>
    <w:rsid w:val="007A011A"/>
    <w:rsid w:val="007A5780"/>
    <w:rsid w:val="007C26FC"/>
    <w:rsid w:val="007C45CC"/>
    <w:rsid w:val="007C4D7D"/>
    <w:rsid w:val="007C5B79"/>
    <w:rsid w:val="007D5CA1"/>
    <w:rsid w:val="007D6975"/>
    <w:rsid w:val="00812941"/>
    <w:rsid w:val="00813133"/>
    <w:rsid w:val="00813951"/>
    <w:rsid w:val="00814D82"/>
    <w:rsid w:val="00815406"/>
    <w:rsid w:val="00815A85"/>
    <w:rsid w:val="00821AAC"/>
    <w:rsid w:val="00826C7C"/>
    <w:rsid w:val="0083436C"/>
    <w:rsid w:val="008346D7"/>
    <w:rsid w:val="00834C1C"/>
    <w:rsid w:val="008367B0"/>
    <w:rsid w:val="0084756D"/>
    <w:rsid w:val="00847E6F"/>
    <w:rsid w:val="008536FC"/>
    <w:rsid w:val="00857BC3"/>
    <w:rsid w:val="00873E37"/>
    <w:rsid w:val="00874E4F"/>
    <w:rsid w:val="00881DC2"/>
    <w:rsid w:val="008823B6"/>
    <w:rsid w:val="00892284"/>
    <w:rsid w:val="008A1905"/>
    <w:rsid w:val="008A3EA6"/>
    <w:rsid w:val="008B12FC"/>
    <w:rsid w:val="008B5F76"/>
    <w:rsid w:val="008B6215"/>
    <w:rsid w:val="008C10FE"/>
    <w:rsid w:val="008C17E1"/>
    <w:rsid w:val="008D013E"/>
    <w:rsid w:val="008E1AAE"/>
    <w:rsid w:val="008E57F0"/>
    <w:rsid w:val="008E7DBD"/>
    <w:rsid w:val="008F0C68"/>
    <w:rsid w:val="00901DD2"/>
    <w:rsid w:val="00905D35"/>
    <w:rsid w:val="00921670"/>
    <w:rsid w:val="00937463"/>
    <w:rsid w:val="009400BB"/>
    <w:rsid w:val="00943B62"/>
    <w:rsid w:val="00943B66"/>
    <w:rsid w:val="00946A79"/>
    <w:rsid w:val="0095077D"/>
    <w:rsid w:val="009528C3"/>
    <w:rsid w:val="009559D4"/>
    <w:rsid w:val="00956156"/>
    <w:rsid w:val="00963551"/>
    <w:rsid w:val="00964CA7"/>
    <w:rsid w:val="00970AA0"/>
    <w:rsid w:val="00972690"/>
    <w:rsid w:val="00972BBE"/>
    <w:rsid w:val="00973372"/>
    <w:rsid w:val="0098127E"/>
    <w:rsid w:val="00997E89"/>
    <w:rsid w:val="00997F9E"/>
    <w:rsid w:val="009A2138"/>
    <w:rsid w:val="009B427A"/>
    <w:rsid w:val="009C26FB"/>
    <w:rsid w:val="009C2846"/>
    <w:rsid w:val="009C5C4D"/>
    <w:rsid w:val="009D5101"/>
    <w:rsid w:val="009E18A9"/>
    <w:rsid w:val="009E48DE"/>
    <w:rsid w:val="009E6CE4"/>
    <w:rsid w:val="009F07B9"/>
    <w:rsid w:val="009F3573"/>
    <w:rsid w:val="00A07A8F"/>
    <w:rsid w:val="00A1351E"/>
    <w:rsid w:val="00A14611"/>
    <w:rsid w:val="00A163CB"/>
    <w:rsid w:val="00A33A21"/>
    <w:rsid w:val="00A3563C"/>
    <w:rsid w:val="00A524B6"/>
    <w:rsid w:val="00A567EC"/>
    <w:rsid w:val="00A61D64"/>
    <w:rsid w:val="00A72C3E"/>
    <w:rsid w:val="00A74E86"/>
    <w:rsid w:val="00A83058"/>
    <w:rsid w:val="00A90661"/>
    <w:rsid w:val="00A92E85"/>
    <w:rsid w:val="00AA0710"/>
    <w:rsid w:val="00AA2880"/>
    <w:rsid w:val="00AA5C33"/>
    <w:rsid w:val="00AB2AAD"/>
    <w:rsid w:val="00AB7758"/>
    <w:rsid w:val="00AE1136"/>
    <w:rsid w:val="00AE6A52"/>
    <w:rsid w:val="00AF067C"/>
    <w:rsid w:val="00AF37A4"/>
    <w:rsid w:val="00AF7B09"/>
    <w:rsid w:val="00B03DD8"/>
    <w:rsid w:val="00B141FB"/>
    <w:rsid w:val="00B15B78"/>
    <w:rsid w:val="00B24961"/>
    <w:rsid w:val="00B33867"/>
    <w:rsid w:val="00B375F1"/>
    <w:rsid w:val="00B56F41"/>
    <w:rsid w:val="00B57F02"/>
    <w:rsid w:val="00B630A1"/>
    <w:rsid w:val="00B701E0"/>
    <w:rsid w:val="00B7162D"/>
    <w:rsid w:val="00B71B36"/>
    <w:rsid w:val="00B7364A"/>
    <w:rsid w:val="00B84041"/>
    <w:rsid w:val="00B90F38"/>
    <w:rsid w:val="00BA02E9"/>
    <w:rsid w:val="00BA669D"/>
    <w:rsid w:val="00BB131A"/>
    <w:rsid w:val="00BC105E"/>
    <w:rsid w:val="00BC283A"/>
    <w:rsid w:val="00BC52B0"/>
    <w:rsid w:val="00BD1561"/>
    <w:rsid w:val="00BD2AC5"/>
    <w:rsid w:val="00BD2B8B"/>
    <w:rsid w:val="00BE1C63"/>
    <w:rsid w:val="00BE3467"/>
    <w:rsid w:val="00BF0037"/>
    <w:rsid w:val="00C022C3"/>
    <w:rsid w:val="00C048AB"/>
    <w:rsid w:val="00C06F08"/>
    <w:rsid w:val="00C107E3"/>
    <w:rsid w:val="00C14F82"/>
    <w:rsid w:val="00C24004"/>
    <w:rsid w:val="00C34E30"/>
    <w:rsid w:val="00C35E0C"/>
    <w:rsid w:val="00C36665"/>
    <w:rsid w:val="00C37562"/>
    <w:rsid w:val="00C37E70"/>
    <w:rsid w:val="00C67BF9"/>
    <w:rsid w:val="00C70FD7"/>
    <w:rsid w:val="00C710B6"/>
    <w:rsid w:val="00C76B5E"/>
    <w:rsid w:val="00C85DC8"/>
    <w:rsid w:val="00CB0729"/>
    <w:rsid w:val="00CB0C2C"/>
    <w:rsid w:val="00CB1AF0"/>
    <w:rsid w:val="00CB4E9E"/>
    <w:rsid w:val="00CB5E4A"/>
    <w:rsid w:val="00CC223B"/>
    <w:rsid w:val="00CC352F"/>
    <w:rsid w:val="00CC6144"/>
    <w:rsid w:val="00CD0294"/>
    <w:rsid w:val="00CD26C0"/>
    <w:rsid w:val="00CD3521"/>
    <w:rsid w:val="00CE14CF"/>
    <w:rsid w:val="00CE1976"/>
    <w:rsid w:val="00CE29D6"/>
    <w:rsid w:val="00CF697A"/>
    <w:rsid w:val="00D07EAA"/>
    <w:rsid w:val="00D116A9"/>
    <w:rsid w:val="00D273C5"/>
    <w:rsid w:val="00D312EB"/>
    <w:rsid w:val="00D3146B"/>
    <w:rsid w:val="00D33162"/>
    <w:rsid w:val="00D412EC"/>
    <w:rsid w:val="00D54BC2"/>
    <w:rsid w:val="00D57A4F"/>
    <w:rsid w:val="00D72216"/>
    <w:rsid w:val="00D74540"/>
    <w:rsid w:val="00D76848"/>
    <w:rsid w:val="00D77E6C"/>
    <w:rsid w:val="00D8656E"/>
    <w:rsid w:val="00D87DC9"/>
    <w:rsid w:val="00D90EAD"/>
    <w:rsid w:val="00DB75E6"/>
    <w:rsid w:val="00DE1368"/>
    <w:rsid w:val="00DE3EBA"/>
    <w:rsid w:val="00DE631B"/>
    <w:rsid w:val="00E023FE"/>
    <w:rsid w:val="00E02F98"/>
    <w:rsid w:val="00E03313"/>
    <w:rsid w:val="00E074FC"/>
    <w:rsid w:val="00E1022F"/>
    <w:rsid w:val="00E11666"/>
    <w:rsid w:val="00E13B93"/>
    <w:rsid w:val="00E27BD4"/>
    <w:rsid w:val="00E31F63"/>
    <w:rsid w:val="00E340A9"/>
    <w:rsid w:val="00E43CB4"/>
    <w:rsid w:val="00E51459"/>
    <w:rsid w:val="00E57F2E"/>
    <w:rsid w:val="00E63987"/>
    <w:rsid w:val="00E834FA"/>
    <w:rsid w:val="00E83806"/>
    <w:rsid w:val="00E86A66"/>
    <w:rsid w:val="00E9358D"/>
    <w:rsid w:val="00E97507"/>
    <w:rsid w:val="00EA07E8"/>
    <w:rsid w:val="00EB7A19"/>
    <w:rsid w:val="00EC3DE2"/>
    <w:rsid w:val="00EC65FD"/>
    <w:rsid w:val="00EC6AB4"/>
    <w:rsid w:val="00ED26EF"/>
    <w:rsid w:val="00ED30BE"/>
    <w:rsid w:val="00EE096A"/>
    <w:rsid w:val="00EE1642"/>
    <w:rsid w:val="00EE1A4B"/>
    <w:rsid w:val="00EE376F"/>
    <w:rsid w:val="00EE5571"/>
    <w:rsid w:val="00EF4725"/>
    <w:rsid w:val="00EF6796"/>
    <w:rsid w:val="00EF6FAC"/>
    <w:rsid w:val="00F0413F"/>
    <w:rsid w:val="00F069AD"/>
    <w:rsid w:val="00F13074"/>
    <w:rsid w:val="00F14164"/>
    <w:rsid w:val="00F157DF"/>
    <w:rsid w:val="00F2704D"/>
    <w:rsid w:val="00F331F3"/>
    <w:rsid w:val="00F418FB"/>
    <w:rsid w:val="00F420A1"/>
    <w:rsid w:val="00F43F5C"/>
    <w:rsid w:val="00F44AC1"/>
    <w:rsid w:val="00F53798"/>
    <w:rsid w:val="00F53A72"/>
    <w:rsid w:val="00F7277B"/>
    <w:rsid w:val="00F754E1"/>
    <w:rsid w:val="00F81493"/>
    <w:rsid w:val="00F8586E"/>
    <w:rsid w:val="00F867B2"/>
    <w:rsid w:val="00F87ED3"/>
    <w:rsid w:val="00F97495"/>
    <w:rsid w:val="00FA2AF3"/>
    <w:rsid w:val="00FA59C1"/>
    <w:rsid w:val="00FA6598"/>
    <w:rsid w:val="00FB4E0D"/>
    <w:rsid w:val="00FB5C3C"/>
    <w:rsid w:val="00FB5E11"/>
    <w:rsid w:val="00FD3F68"/>
    <w:rsid w:val="00FD40DE"/>
    <w:rsid w:val="00FD4F12"/>
    <w:rsid w:val="00FD74EA"/>
    <w:rsid w:val="00FE0949"/>
    <w:rsid w:val="00FE16AF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0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oleObject" Target="embeddings/Microsoft_Office_Word_97_-_2003_Document1.doc"/><Relationship Id="rId26" Type="http://schemas.openxmlformats.org/officeDocument/2006/relationships/oleObject" Target="embeddings/Microsoft_Office_Word_97_-_2003_Document4.doc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hyperlink" Target="mailto:kkupryashov@beeline.am" TargetMode="External"/><Relationship Id="rId7" Type="http://schemas.openxmlformats.org/officeDocument/2006/relationships/endnotes" Target="endnotes.xml"/><Relationship Id="rId12" Type="http://schemas.openxmlformats.org/officeDocument/2006/relationships/package" Target="embeddings/Microsoft_Office_Word_Document2.docx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hyperlink" Target="http://www.gnumner.am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package" Target="embeddings/Microsoft_Office_Excel_Worksheet4.xlsx"/><Relationship Id="rId20" Type="http://schemas.openxmlformats.org/officeDocument/2006/relationships/oleObject" Target="embeddings/Microsoft_Office_Excel_97-2003_Worksheet2.xls"/><Relationship Id="rId29" Type="http://schemas.openxmlformats.org/officeDocument/2006/relationships/hyperlink" Target="https://beeline.am/am/nav/partners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package" Target="embeddings/Microsoft_Office_Excel_Worksheet5.xlsx"/><Relationship Id="rId32" Type="http://schemas.openxmlformats.org/officeDocument/2006/relationships/hyperlink" Target="http://www.beeline.am" TargetMode="External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package" Target="embeddings/Microsoft_Office_Word_Document6.docx"/><Relationship Id="rId36" Type="http://schemas.openxmlformats.org/officeDocument/2006/relationships/header" Target="header1.xml"/><Relationship Id="rId10" Type="http://schemas.openxmlformats.org/officeDocument/2006/relationships/package" Target="embeddings/Microsoft_Office_Excel_Worksheet1.xlsx"/><Relationship Id="rId19" Type="http://schemas.openxmlformats.org/officeDocument/2006/relationships/image" Target="media/image6.emf"/><Relationship Id="rId31" Type="http://schemas.openxmlformats.org/officeDocument/2006/relationships/oleObject" Target="embeddings/Microsoft_Office_Word_97_-_2003_Document5.doc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Microsoft_Office_Word_Document3.docx"/><Relationship Id="rId22" Type="http://schemas.openxmlformats.org/officeDocument/2006/relationships/oleObject" Target="embeddings/Microsoft_Office_Word_97_-_2003_Document3.doc"/><Relationship Id="rId27" Type="http://schemas.openxmlformats.org/officeDocument/2006/relationships/image" Target="media/image10.emf"/><Relationship Id="rId30" Type="http://schemas.openxmlformats.org/officeDocument/2006/relationships/image" Target="media/image11.emf"/><Relationship Id="rId35" Type="http://schemas.openxmlformats.org/officeDocument/2006/relationships/hyperlink" Target="https://beeline.am/am/nav/partners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8E9909-914B-4E2A-9AAD-E940543E39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10</Pages>
  <Words>1259</Words>
  <Characters>7182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8425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MMailyan</cp:lastModifiedBy>
  <cp:revision>20</cp:revision>
  <cp:lastPrinted>2016-03-31T12:51:00Z</cp:lastPrinted>
  <dcterms:created xsi:type="dcterms:W3CDTF">2017-02-21T07:07:00Z</dcterms:created>
  <dcterms:modified xsi:type="dcterms:W3CDTF">2017-02-21T11:49:00Z</dcterms:modified>
</cp:coreProperties>
</file>